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65BA9" w14:textId="77777777" w:rsidR="00526C3E" w:rsidRDefault="00526C3E" w:rsidP="00931A72">
      <w:pPr>
        <w:jc w:val="center"/>
        <w:rPr>
          <w:rFonts w:ascii="Inter" w:hAnsi="Inter"/>
          <w:bCs/>
          <w:color w:val="0B3A43"/>
          <w:sz w:val="22"/>
          <w:szCs w:val="22"/>
        </w:rPr>
      </w:pPr>
    </w:p>
    <w:p w14:paraId="797A7C5F" w14:textId="77777777" w:rsidR="00526C3E" w:rsidRDefault="00526C3E" w:rsidP="00931A72">
      <w:pPr>
        <w:jc w:val="center"/>
        <w:rPr>
          <w:rFonts w:ascii="Inter" w:hAnsi="Inter"/>
          <w:bCs/>
          <w:color w:val="0B3A43"/>
          <w:sz w:val="22"/>
          <w:szCs w:val="22"/>
        </w:rPr>
      </w:pPr>
    </w:p>
    <w:p w14:paraId="5030F74C" w14:textId="77777777" w:rsidR="00526C3E" w:rsidRDefault="00526C3E" w:rsidP="00931A72">
      <w:pPr>
        <w:jc w:val="center"/>
        <w:rPr>
          <w:rFonts w:ascii="Inter" w:hAnsi="Inter"/>
          <w:bCs/>
          <w:color w:val="0B3A43"/>
          <w:sz w:val="22"/>
          <w:szCs w:val="22"/>
        </w:rPr>
      </w:pPr>
    </w:p>
    <w:p w14:paraId="5EDC2682" w14:textId="39CE4F32" w:rsidR="00931A72" w:rsidRDefault="003F67CD" w:rsidP="003F67CD">
      <w:pPr>
        <w:jc w:val="center"/>
        <w:rPr>
          <w:rFonts w:ascii="Inter" w:hAnsi="Inter"/>
          <w:bCs/>
          <w:color w:val="0B3A43"/>
          <w:sz w:val="22"/>
          <w:szCs w:val="22"/>
        </w:rPr>
      </w:pPr>
      <w:r>
        <w:rPr>
          <w:rFonts w:ascii="Inter" w:hAnsi="Inter"/>
          <w:bCs/>
          <w:color w:val="0B3A43"/>
          <w:sz w:val="22"/>
          <w:szCs w:val="22"/>
        </w:rPr>
        <w:t>Weltreisebaustein</w:t>
      </w:r>
    </w:p>
    <w:p w14:paraId="7647EC9A" w14:textId="77777777" w:rsidR="003F67CD" w:rsidRPr="00FD1BA3" w:rsidRDefault="003F67CD" w:rsidP="00931A72">
      <w:pPr>
        <w:jc w:val="center"/>
        <w:rPr>
          <w:rFonts w:ascii="Inter" w:hAnsi="Inter"/>
          <w:bCs/>
          <w:color w:val="0B3A43"/>
          <w:sz w:val="22"/>
          <w:szCs w:val="22"/>
        </w:rPr>
      </w:pPr>
    </w:p>
    <w:p w14:paraId="038348EB" w14:textId="68380DBB" w:rsidR="003F67CD" w:rsidRPr="003F67CD" w:rsidRDefault="003F67CD" w:rsidP="00931A72">
      <w:pPr>
        <w:jc w:val="center"/>
        <w:rPr>
          <w:rFonts w:ascii="Inter" w:hAnsi="Inter"/>
          <w:b/>
          <w:color w:val="0B3A43"/>
          <w:sz w:val="22"/>
          <w:szCs w:val="22"/>
        </w:rPr>
      </w:pPr>
      <w:r w:rsidRPr="003F67CD">
        <w:rPr>
          <w:rFonts w:ascii="Inter" w:hAnsi="Inter"/>
          <w:b/>
          <w:color w:val="0B3A43"/>
          <w:sz w:val="22"/>
          <w:szCs w:val="22"/>
        </w:rPr>
        <w:t>Seoul – Gyeongju – Busan – Jeju</w:t>
      </w:r>
    </w:p>
    <w:p w14:paraId="7DE63380" w14:textId="77777777" w:rsidR="003F67CD" w:rsidRDefault="003F67CD" w:rsidP="00931A72">
      <w:pPr>
        <w:jc w:val="center"/>
        <w:rPr>
          <w:rFonts w:ascii="Inter" w:hAnsi="Inter"/>
          <w:bCs/>
          <w:color w:val="0B3A43"/>
          <w:sz w:val="22"/>
          <w:szCs w:val="22"/>
        </w:rPr>
      </w:pPr>
    </w:p>
    <w:p w14:paraId="010A1926" w14:textId="77777777" w:rsidR="00931A72" w:rsidRPr="006012FD" w:rsidRDefault="00931A72" w:rsidP="00931A72">
      <w:pPr>
        <w:jc w:val="center"/>
        <w:rPr>
          <w:rFonts w:ascii="Inter" w:hAnsi="Inter"/>
          <w:bCs/>
          <w:color w:val="0B3A43"/>
          <w:sz w:val="22"/>
          <w:szCs w:val="22"/>
        </w:rPr>
      </w:pPr>
    </w:p>
    <w:p w14:paraId="7B736F7D" w14:textId="2EF1D59F" w:rsidR="00931A72" w:rsidRDefault="007B56BF" w:rsidP="00931A72">
      <w:pPr>
        <w:spacing w:after="160" w:line="259" w:lineRule="auto"/>
        <w:rPr>
          <w:rFonts w:ascii="Inter" w:hAnsi="Inter"/>
          <w:b/>
          <w:color w:val="9C8138"/>
          <w:sz w:val="22"/>
          <w:szCs w:val="22"/>
          <w:u w:val="single"/>
        </w:rPr>
      </w:pPr>
      <w:r w:rsidRPr="000E0658">
        <w:rPr>
          <w:rFonts w:ascii="Inter" w:hAnsi="Inter"/>
          <w:bCs/>
          <w:noProof/>
          <w:color w:val="0B3A43"/>
          <w:sz w:val="22"/>
          <w:szCs w:val="22"/>
        </w:rPr>
        <w:drawing>
          <wp:inline distT="0" distB="0" distL="0" distR="0" wp14:anchorId="0E9CF8F3" wp14:editId="23E3DDB8">
            <wp:extent cx="5760720" cy="3841750"/>
            <wp:effectExtent l="0" t="0" r="0" b="6350"/>
            <wp:docPr id="134904888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00C64E03" w:rsidRPr="00C64E03">
        <w:rPr>
          <w:noProof/>
        </w:rPr>
        <w:t xml:space="preserve"> </w:t>
      </w:r>
      <w:r w:rsidR="00931A72">
        <w:rPr>
          <w:rFonts w:ascii="Inter" w:hAnsi="Inter"/>
          <w:color w:val="0B3A43"/>
          <w:sz w:val="22"/>
          <w:szCs w:val="22"/>
          <w:shd w:val="clear" w:color="auto" w:fill="FFFFFF"/>
        </w:rPr>
        <w:br/>
      </w:r>
      <w:r w:rsidR="00931A72" w:rsidRPr="006012FD">
        <w:rPr>
          <w:rFonts w:ascii="Inter" w:hAnsi="Inter"/>
        </w:rPr>
        <w:br w:type="page"/>
      </w:r>
    </w:p>
    <w:p w14:paraId="16890074" w14:textId="77777777" w:rsidR="00931A72" w:rsidRPr="00017B50" w:rsidRDefault="00931A72" w:rsidP="00931A72">
      <w:pPr>
        <w:rPr>
          <w:rFonts w:ascii="Inter" w:hAnsi="Inter"/>
          <w:b/>
          <w:color w:val="9C8138"/>
          <w:sz w:val="22"/>
          <w:szCs w:val="22"/>
          <w:u w:val="single"/>
        </w:rPr>
      </w:pPr>
      <w:r w:rsidRPr="00017B50">
        <w:rPr>
          <w:rFonts w:ascii="Inter" w:hAnsi="Inter"/>
          <w:b/>
          <w:color w:val="9C8138"/>
          <w:sz w:val="22"/>
          <w:szCs w:val="22"/>
          <w:u w:val="single"/>
        </w:rPr>
        <w:lastRenderedPageBreak/>
        <w:t>IHR PERSÖNLICHER REISEVERLAUF</w:t>
      </w:r>
    </w:p>
    <w:p w14:paraId="20E332B1" w14:textId="77777777" w:rsidR="00931A72" w:rsidRDefault="00931A72" w:rsidP="00931A72">
      <w:pPr>
        <w:numPr>
          <w:ilvl w:val="12"/>
          <w:numId w:val="0"/>
        </w:numPr>
        <w:suppressAutoHyphens/>
        <w:jc w:val="both"/>
        <w:rPr>
          <w:rFonts w:ascii="Inter" w:hAnsi="Inter"/>
          <w:b/>
          <w:i/>
          <w:color w:val="0B3A43"/>
          <w:sz w:val="22"/>
          <w:szCs w:val="22"/>
        </w:rPr>
      </w:pPr>
    </w:p>
    <w:p w14:paraId="471C6DE4" w14:textId="75555FC5" w:rsidR="00931A72" w:rsidRPr="00D14920" w:rsidRDefault="00C64E03" w:rsidP="00931A72">
      <w:pPr>
        <w:numPr>
          <w:ilvl w:val="12"/>
          <w:numId w:val="0"/>
        </w:numPr>
        <w:suppressAutoHyphens/>
        <w:jc w:val="both"/>
        <w:rPr>
          <w:rFonts w:ascii="Inter" w:hAnsi="Inter"/>
          <w:b/>
          <w:iCs/>
          <w:color w:val="0B3A43"/>
          <w:sz w:val="22"/>
          <w:szCs w:val="22"/>
          <w:u w:val="single"/>
        </w:rPr>
      </w:pPr>
      <w:r>
        <w:rPr>
          <w:rFonts w:ascii="Inter" w:hAnsi="Inter"/>
          <w:b/>
          <w:iCs/>
          <w:color w:val="0B3A43"/>
          <w:sz w:val="22"/>
          <w:szCs w:val="22"/>
          <w:u w:val="single"/>
        </w:rPr>
        <w:t>Tag 1</w:t>
      </w:r>
    </w:p>
    <w:p w14:paraId="28B0A982" w14:textId="2E757704" w:rsidR="00931A72" w:rsidRPr="00D14920" w:rsidRDefault="00C64E03" w:rsidP="00931A72">
      <w:pPr>
        <w:numPr>
          <w:ilvl w:val="12"/>
          <w:numId w:val="0"/>
        </w:numPr>
        <w:tabs>
          <w:tab w:val="left" w:pos="6450"/>
        </w:tabs>
        <w:suppressAutoHyphens/>
        <w:jc w:val="both"/>
        <w:rPr>
          <w:rFonts w:ascii="Inter" w:hAnsi="Inter"/>
          <w:b/>
          <w:color w:val="0B3A43"/>
          <w:sz w:val="22"/>
          <w:szCs w:val="22"/>
        </w:rPr>
      </w:pPr>
      <w:r>
        <w:rPr>
          <w:rFonts w:ascii="Inter" w:hAnsi="Inter"/>
          <w:b/>
          <w:color w:val="0B3A43"/>
          <w:sz w:val="22"/>
          <w:szCs w:val="22"/>
        </w:rPr>
        <w:t>Seoul</w:t>
      </w:r>
      <w:r w:rsidR="00931A72">
        <w:rPr>
          <w:rFonts w:ascii="Inter" w:hAnsi="Inter"/>
          <w:b/>
          <w:color w:val="0B3A43"/>
          <w:sz w:val="22"/>
          <w:szCs w:val="22"/>
        </w:rPr>
        <w:t xml:space="preserve"> </w:t>
      </w:r>
      <w:r w:rsidR="00931A72" w:rsidRPr="00D14920">
        <w:rPr>
          <w:rFonts w:ascii="Inter" w:hAnsi="Inter"/>
          <w:b/>
          <w:color w:val="0B3A43"/>
          <w:sz w:val="22"/>
          <w:szCs w:val="22"/>
        </w:rPr>
        <w:tab/>
      </w:r>
    </w:p>
    <w:p w14:paraId="1C63A65D" w14:textId="77777777" w:rsidR="00931A72" w:rsidRDefault="00931A72" w:rsidP="00931A72">
      <w:pPr>
        <w:jc w:val="both"/>
        <w:rPr>
          <w:rFonts w:ascii="Inter" w:hAnsi="Inter"/>
          <w:bCs/>
          <w:color w:val="0B3A43"/>
          <w:sz w:val="22"/>
          <w:szCs w:val="22"/>
        </w:rPr>
      </w:pPr>
    </w:p>
    <w:p w14:paraId="2F0B0B14" w14:textId="77777777" w:rsidR="00FB62FC" w:rsidRDefault="00C64E03" w:rsidP="00931A72">
      <w:pPr>
        <w:jc w:val="both"/>
        <w:rPr>
          <w:rFonts w:ascii="Inter" w:hAnsi="Inter"/>
          <w:bCs/>
          <w:color w:val="0B3A43"/>
          <w:sz w:val="22"/>
          <w:szCs w:val="22"/>
        </w:rPr>
      </w:pPr>
      <w:r w:rsidRPr="00C64E03">
        <w:rPr>
          <w:rFonts w:ascii="Inter" w:hAnsi="Inter"/>
          <w:bCs/>
          <w:color w:val="0B3A43"/>
          <w:sz w:val="22"/>
          <w:szCs w:val="22"/>
        </w:rPr>
        <w:t xml:space="preserve">Bei Ankunft in Seoul werden Sie persönlich am Flughafen Incheon oder </w:t>
      </w:r>
      <w:r w:rsidR="00FB62FC">
        <w:rPr>
          <w:rFonts w:ascii="Inter" w:hAnsi="Inter"/>
          <w:bCs/>
          <w:color w:val="0B3A43"/>
          <w:sz w:val="22"/>
          <w:szCs w:val="22"/>
        </w:rPr>
        <w:t>an einem der beiden Cruiseterminal</w:t>
      </w:r>
      <w:r w:rsidRPr="00C64E03">
        <w:rPr>
          <w:rFonts w:ascii="Inter" w:hAnsi="Inter"/>
          <w:bCs/>
          <w:color w:val="0B3A43"/>
          <w:sz w:val="22"/>
          <w:szCs w:val="22"/>
        </w:rPr>
        <w:t xml:space="preserve"> von einem privaten Fahrer herzlich in Empfang genommen. Anschließend erfolgt ein komfortabler Transfer zu Ihrem Hotel in der südkoreanischen Hauptstadt, wo Sie in aller Ruhe ankommen und einchecken können. Der restliche Tag steht Ihnen zur freien Verfügung – ideal, um sich etwas von der Reise zu erholen oder bereits erste Eindrücke von der beeindruckenden Metropole zu sammeln. </w:t>
      </w:r>
    </w:p>
    <w:p w14:paraId="13833020" w14:textId="77777777" w:rsidR="00FB62FC" w:rsidRDefault="00FB62FC" w:rsidP="00931A72">
      <w:pPr>
        <w:jc w:val="both"/>
        <w:rPr>
          <w:rFonts w:ascii="Inter" w:hAnsi="Inter"/>
          <w:bCs/>
          <w:color w:val="0B3A43"/>
          <w:sz w:val="22"/>
          <w:szCs w:val="22"/>
        </w:rPr>
      </w:pPr>
    </w:p>
    <w:p w14:paraId="0663025D" w14:textId="766C9703" w:rsidR="00FB62FC" w:rsidRDefault="00FB62FC" w:rsidP="00931A72">
      <w:pPr>
        <w:jc w:val="both"/>
        <w:rPr>
          <w:rFonts w:ascii="Inter" w:hAnsi="Inter"/>
          <w:bCs/>
          <w:color w:val="0B3A43"/>
          <w:sz w:val="22"/>
          <w:szCs w:val="22"/>
        </w:rPr>
      </w:pPr>
      <w:r>
        <w:rPr>
          <w:noProof/>
        </w:rPr>
        <w:drawing>
          <wp:inline distT="0" distB="0" distL="0" distR="0" wp14:anchorId="19DE7F4D" wp14:editId="26D14BA5">
            <wp:extent cx="5760720" cy="1983105"/>
            <wp:effectExtent l="0" t="0" r="0" b="0"/>
            <wp:docPr id="390860727" name="Grafik 3" descr="161171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117112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983105"/>
                    </a:xfrm>
                    <a:prstGeom prst="rect">
                      <a:avLst/>
                    </a:prstGeom>
                    <a:noFill/>
                    <a:ln>
                      <a:noFill/>
                    </a:ln>
                  </pic:spPr>
                </pic:pic>
              </a:graphicData>
            </a:graphic>
          </wp:inline>
        </w:drawing>
      </w:r>
    </w:p>
    <w:p w14:paraId="7F8C0345" w14:textId="77777777" w:rsidR="00FB62FC" w:rsidRDefault="00FB62FC" w:rsidP="00931A72">
      <w:pPr>
        <w:jc w:val="both"/>
        <w:rPr>
          <w:rFonts w:ascii="Inter" w:hAnsi="Inter"/>
          <w:bCs/>
          <w:color w:val="0B3A43"/>
          <w:sz w:val="22"/>
          <w:szCs w:val="22"/>
        </w:rPr>
      </w:pPr>
    </w:p>
    <w:p w14:paraId="1DD867FB" w14:textId="1F5E4BBB" w:rsidR="00931A72" w:rsidRDefault="00C64E03" w:rsidP="00931A72">
      <w:pPr>
        <w:jc w:val="both"/>
        <w:rPr>
          <w:rFonts w:ascii="Inter" w:hAnsi="Inter"/>
          <w:bCs/>
          <w:color w:val="0B3A43"/>
          <w:sz w:val="22"/>
          <w:szCs w:val="22"/>
        </w:rPr>
      </w:pPr>
      <w:r w:rsidRPr="00C64E03">
        <w:rPr>
          <w:rFonts w:ascii="Inter" w:hAnsi="Inter"/>
          <w:bCs/>
          <w:color w:val="0B3A43"/>
          <w:sz w:val="22"/>
          <w:szCs w:val="22"/>
        </w:rPr>
        <w:t xml:space="preserve">Wer mag, kann am Nachmittag oder Abend optional an einem </w:t>
      </w:r>
      <w:r w:rsidR="00FB62FC">
        <w:rPr>
          <w:rFonts w:ascii="Inter" w:hAnsi="Inter"/>
          <w:bCs/>
          <w:color w:val="0B3A43"/>
          <w:sz w:val="22"/>
          <w:szCs w:val="22"/>
        </w:rPr>
        <w:t xml:space="preserve">privat </w:t>
      </w:r>
      <w:r w:rsidRPr="00C64E03">
        <w:rPr>
          <w:rFonts w:ascii="Inter" w:hAnsi="Inter"/>
          <w:bCs/>
          <w:color w:val="0B3A43"/>
          <w:sz w:val="22"/>
          <w:szCs w:val="22"/>
        </w:rPr>
        <w:t>geführten Spaziergang über den Gwangjang-Markt teilnehmen. Dieser traditionelle Markt gehört zu den ältesten und lebendigsten in Seoul und begeistert mit seiner authentischen Atmosphäre, farbenfrohen Ständen und köstlichen Streetfood-Angeboten. Die Übernachtung erfolgt im Hotel in Seoul.</w:t>
      </w:r>
      <w:r w:rsidR="00931A72" w:rsidRPr="00D22AD6">
        <w:rPr>
          <w:rFonts w:ascii="Inter" w:hAnsi="Inter"/>
          <w:bCs/>
          <w:color w:val="0B3A43"/>
          <w:sz w:val="22"/>
          <w:szCs w:val="22"/>
        </w:rPr>
        <w:t> </w:t>
      </w:r>
    </w:p>
    <w:p w14:paraId="2772E5CE" w14:textId="77777777" w:rsidR="00C64E03" w:rsidRDefault="00C64E03" w:rsidP="00931A72">
      <w:pPr>
        <w:jc w:val="both"/>
        <w:rPr>
          <w:rFonts w:ascii="Inter" w:hAnsi="Inter"/>
          <w:bCs/>
          <w:color w:val="0B3A43"/>
          <w:sz w:val="22"/>
          <w:szCs w:val="22"/>
        </w:rPr>
      </w:pPr>
    </w:p>
    <w:p w14:paraId="02EACE36" w14:textId="6E0C2C26" w:rsidR="003C6057" w:rsidRDefault="003C6057" w:rsidP="00931A72">
      <w:pPr>
        <w:jc w:val="both"/>
        <w:rPr>
          <w:rFonts w:ascii="Inter" w:hAnsi="Inter"/>
          <w:bCs/>
          <w:color w:val="0B3A43"/>
          <w:sz w:val="22"/>
          <w:szCs w:val="22"/>
        </w:rPr>
      </w:pPr>
      <w:r>
        <w:rPr>
          <w:noProof/>
        </w:rPr>
        <w:drawing>
          <wp:inline distT="0" distB="0" distL="0" distR="0" wp14:anchorId="0A829787" wp14:editId="205CB517">
            <wp:extent cx="5760720" cy="1701800"/>
            <wp:effectExtent l="0" t="0" r="0" b="0"/>
            <wp:docPr id="147451726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01800"/>
                    </a:xfrm>
                    <a:prstGeom prst="rect">
                      <a:avLst/>
                    </a:prstGeom>
                    <a:noFill/>
                    <a:ln>
                      <a:noFill/>
                    </a:ln>
                  </pic:spPr>
                </pic:pic>
              </a:graphicData>
            </a:graphic>
          </wp:inline>
        </w:drawing>
      </w:r>
    </w:p>
    <w:p w14:paraId="1AB430A8" w14:textId="77777777" w:rsidR="00C64E03" w:rsidRDefault="00C64E03" w:rsidP="00931A72">
      <w:pPr>
        <w:jc w:val="both"/>
        <w:rPr>
          <w:rFonts w:ascii="Inter" w:hAnsi="Inter"/>
          <w:bCs/>
          <w:color w:val="0B3A43"/>
          <w:sz w:val="22"/>
          <w:szCs w:val="22"/>
        </w:rPr>
      </w:pPr>
    </w:p>
    <w:p w14:paraId="00FECB89" w14:textId="2BE0252F" w:rsidR="00931A72" w:rsidRDefault="00C64E03" w:rsidP="00931A72">
      <w:pPr>
        <w:jc w:val="both"/>
        <w:rPr>
          <w:rFonts w:ascii="Inter" w:hAnsi="Inter"/>
          <w:bCs/>
          <w:color w:val="0B3A43"/>
          <w:sz w:val="22"/>
          <w:szCs w:val="22"/>
        </w:rPr>
      </w:pPr>
      <w:r w:rsidRPr="00C64E03">
        <w:rPr>
          <w:rFonts w:ascii="Inter" w:hAnsi="Inter"/>
          <w:bCs/>
          <w:color w:val="0B3A43"/>
          <w:sz w:val="22"/>
          <w:szCs w:val="22"/>
        </w:rPr>
        <w:t xml:space="preserve">Seoul, die pulsierende Hauptstadt Südkoreas, verbindet auf faszinierende Weise jahrtausendealte Tradition mit modernster Technologie. Zwischen prächtigen Königspalästen wie dem Gyeongbokgung, traditionellen Hanok-Dörfern und glitzernden Wolkenkratzern entfaltet sich eine Stadt voller Gegensätze. Kulturelle Highlights wie Museen, Tempel und K-Pop-Bühnen spiegeln Seouls Vielseitigkeit wider. Die dynamische Streetszene mit trendigen Cafés, innovativer Mode und quirligem Nachtleben zieht Besucher ebenso an wie die exzellente Küche – von aromatischem Bibimbap bis zu frischem Streetfood. Grüne Oasen wie der Namsan-Park laden zum Innehalten ein. Seoul ist neugierig, </w:t>
      </w:r>
      <w:r w:rsidRPr="00C64E03">
        <w:rPr>
          <w:rFonts w:ascii="Inter" w:hAnsi="Inter"/>
          <w:bCs/>
          <w:color w:val="0B3A43"/>
          <w:sz w:val="22"/>
          <w:szCs w:val="22"/>
        </w:rPr>
        <w:lastRenderedPageBreak/>
        <w:t>energiegeladen und überraschend – ein Ort, der Vergangenheit und Zukunft mit erstaunlicher Leichtigkeit vereint.</w:t>
      </w:r>
    </w:p>
    <w:p w14:paraId="657D576C" w14:textId="77777777" w:rsidR="00C64E03" w:rsidRDefault="00C64E03" w:rsidP="00931A72">
      <w:pPr>
        <w:jc w:val="both"/>
        <w:rPr>
          <w:rFonts w:ascii="Inter" w:hAnsi="Inter"/>
          <w:bCs/>
          <w:color w:val="0B3A43"/>
          <w:sz w:val="22"/>
          <w:szCs w:val="22"/>
        </w:rPr>
      </w:pPr>
    </w:p>
    <w:p w14:paraId="6C1CAF75" w14:textId="2366A697" w:rsidR="00C64E03" w:rsidRDefault="00C64E03" w:rsidP="00931A72">
      <w:pPr>
        <w:jc w:val="both"/>
        <w:rPr>
          <w:rFonts w:ascii="Inter" w:hAnsi="Inter"/>
          <w:bCs/>
          <w:color w:val="0B3A43"/>
          <w:sz w:val="22"/>
          <w:szCs w:val="22"/>
        </w:rPr>
      </w:pPr>
      <w:r w:rsidRPr="00D14920">
        <w:rPr>
          <w:rFonts w:ascii="Inter" w:hAnsi="Inter"/>
          <w:b/>
          <w:color w:val="9C8138"/>
          <w:sz w:val="22"/>
          <w:szCs w:val="22"/>
        </w:rPr>
        <w:t xml:space="preserve">Übernachtung im </w:t>
      </w:r>
      <w:r>
        <w:rPr>
          <w:rFonts w:ascii="Inter" w:hAnsi="Inter"/>
          <w:b/>
          <w:color w:val="9C8138"/>
          <w:sz w:val="22"/>
          <w:szCs w:val="22"/>
        </w:rPr>
        <w:t>Hotel</w:t>
      </w:r>
    </w:p>
    <w:p w14:paraId="1DF6E2C7" w14:textId="77777777" w:rsidR="00C64E03" w:rsidRDefault="00C64E03" w:rsidP="00931A72">
      <w:pPr>
        <w:jc w:val="both"/>
        <w:rPr>
          <w:rFonts w:ascii="Inter" w:hAnsi="Inter"/>
          <w:bCs/>
          <w:color w:val="0B3A43"/>
          <w:sz w:val="22"/>
          <w:szCs w:val="22"/>
        </w:rPr>
      </w:pPr>
    </w:p>
    <w:p w14:paraId="5D4E1366" w14:textId="130F7BA9" w:rsidR="00C64E03" w:rsidRDefault="00C64E03" w:rsidP="00C64E03">
      <w:pPr>
        <w:rPr>
          <w:rFonts w:ascii="Inter" w:hAnsi="Inter"/>
          <w:b/>
          <w:color w:val="0B3A43"/>
          <w:sz w:val="22"/>
          <w:szCs w:val="22"/>
        </w:rPr>
      </w:pPr>
      <w:r w:rsidRPr="00C64E03">
        <w:rPr>
          <w:rFonts w:ascii="Inter" w:hAnsi="Inter"/>
          <w:b/>
          <w:color w:val="0B3A43"/>
          <w:sz w:val="22"/>
          <w:szCs w:val="22"/>
          <w:u w:val="single"/>
        </w:rPr>
        <w:t>Tag 2</w:t>
      </w:r>
      <w:r w:rsidRPr="00C64E03">
        <w:rPr>
          <w:rFonts w:ascii="Inter" w:hAnsi="Inter"/>
          <w:b/>
          <w:color w:val="0B3A43"/>
          <w:sz w:val="22"/>
          <w:szCs w:val="22"/>
          <w:u w:val="single"/>
        </w:rPr>
        <w:br/>
      </w:r>
      <w:r w:rsidRPr="00C64E03">
        <w:rPr>
          <w:rFonts w:ascii="Inter" w:hAnsi="Inter"/>
          <w:b/>
          <w:color w:val="0B3A43"/>
          <w:sz w:val="22"/>
          <w:szCs w:val="22"/>
        </w:rPr>
        <w:t>Seoul</w:t>
      </w:r>
    </w:p>
    <w:p w14:paraId="269191B6" w14:textId="77777777" w:rsidR="00C64E03" w:rsidRDefault="00C64E03" w:rsidP="00C64E03">
      <w:pPr>
        <w:rPr>
          <w:rFonts w:ascii="Inter" w:hAnsi="Inter"/>
          <w:b/>
          <w:color w:val="0B3A43"/>
          <w:sz w:val="22"/>
          <w:szCs w:val="22"/>
        </w:rPr>
      </w:pPr>
    </w:p>
    <w:p w14:paraId="46529197" w14:textId="77777777" w:rsidR="003C6057" w:rsidRDefault="00C64E03" w:rsidP="00C64E03">
      <w:pPr>
        <w:jc w:val="both"/>
        <w:rPr>
          <w:rFonts w:ascii="Inter" w:hAnsi="Inter"/>
          <w:bCs/>
          <w:color w:val="0B3A43"/>
          <w:sz w:val="22"/>
          <w:szCs w:val="22"/>
        </w:rPr>
      </w:pPr>
      <w:r w:rsidRPr="00C64E03">
        <w:rPr>
          <w:rFonts w:ascii="Inter" w:hAnsi="Inter"/>
          <w:bCs/>
          <w:color w:val="0B3A43"/>
          <w:sz w:val="22"/>
          <w:szCs w:val="22"/>
        </w:rPr>
        <w:t xml:space="preserve">Nach einem gemütlichen Frühstück im Hotel werden Sie von Ihrem privaten, deutsch- oder englischsprachigen Reiseleiter direkt in der Hotellobby abgeholt. Gemeinsam startet Ihre exklusive Stadttour durch die faszinierende Hauptstadt Südkoreas – maßgeschneidert, informativ und komfortabel gestaltet. Erste Station ist der weitläufige Gwanghwamun-Platz, ein bedeutendes historisches Zentrum und beliebter Treffpunkt inmitten der Stadt. Umgeben von eindrucksvollen Statuen großer nationaler Persönlichkeiten wie Admiral Yi Sun-sin und König Sejong dem Großen, bietet der Platz beeindruckende Ausblicke auf das Haupttor Gwanghwamun und das dahinterliegende Palastareal. Von dort geht es weiter zum Cheonggyecheon, einem 11 Kilometer langen, renaturierten Bach, der mitten durch die Innenstadt fließt. Die Uferpromenaden laden zu einem entspannten Spaziergang ein, vorbei an modernen Kunstinstallationen und plätschernden Wasserspielen – ein gelungenes Beispiel für urbane Erneuerung und grüne Stadtplanung. </w:t>
      </w:r>
    </w:p>
    <w:p w14:paraId="171E7CCB" w14:textId="77777777" w:rsidR="003C6057" w:rsidRDefault="003C6057" w:rsidP="00C64E03">
      <w:pPr>
        <w:jc w:val="both"/>
        <w:rPr>
          <w:rFonts w:ascii="Inter" w:hAnsi="Inter"/>
          <w:bCs/>
          <w:color w:val="0B3A43"/>
          <w:sz w:val="22"/>
          <w:szCs w:val="22"/>
        </w:rPr>
      </w:pPr>
    </w:p>
    <w:p w14:paraId="101975C0" w14:textId="3D29F5E8" w:rsidR="003C6057" w:rsidRDefault="003C6057" w:rsidP="00C64E03">
      <w:pPr>
        <w:jc w:val="both"/>
        <w:rPr>
          <w:rFonts w:ascii="Inter" w:hAnsi="Inter"/>
          <w:bCs/>
          <w:color w:val="0B3A43"/>
          <w:sz w:val="22"/>
          <w:szCs w:val="22"/>
        </w:rPr>
      </w:pPr>
      <w:r>
        <w:rPr>
          <w:noProof/>
        </w:rPr>
        <w:drawing>
          <wp:inline distT="0" distB="0" distL="0" distR="0" wp14:anchorId="2431C4A3" wp14:editId="30AE0E05">
            <wp:extent cx="5760720" cy="3827145"/>
            <wp:effectExtent l="0" t="0" r="0" b="1905"/>
            <wp:docPr id="174656722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27145"/>
                    </a:xfrm>
                    <a:prstGeom prst="rect">
                      <a:avLst/>
                    </a:prstGeom>
                    <a:noFill/>
                    <a:ln>
                      <a:noFill/>
                    </a:ln>
                  </pic:spPr>
                </pic:pic>
              </a:graphicData>
            </a:graphic>
          </wp:inline>
        </w:drawing>
      </w:r>
    </w:p>
    <w:p w14:paraId="59EAC6B8" w14:textId="77777777" w:rsidR="003C6057" w:rsidRDefault="003C6057" w:rsidP="00C64E03">
      <w:pPr>
        <w:jc w:val="both"/>
        <w:rPr>
          <w:rFonts w:ascii="Inter" w:hAnsi="Inter"/>
          <w:bCs/>
          <w:color w:val="0B3A43"/>
          <w:sz w:val="22"/>
          <w:szCs w:val="22"/>
        </w:rPr>
      </w:pPr>
    </w:p>
    <w:p w14:paraId="1FEBE28D" w14:textId="77777777" w:rsidR="003C6057" w:rsidRDefault="003C6057" w:rsidP="00C64E03">
      <w:pPr>
        <w:jc w:val="both"/>
        <w:rPr>
          <w:rFonts w:ascii="Inter" w:hAnsi="Inter"/>
          <w:bCs/>
          <w:color w:val="0B3A43"/>
          <w:sz w:val="22"/>
          <w:szCs w:val="22"/>
        </w:rPr>
      </w:pPr>
    </w:p>
    <w:p w14:paraId="4DBBC869" w14:textId="77777777" w:rsidR="003C6057" w:rsidRDefault="00C64E03" w:rsidP="00C64E03">
      <w:pPr>
        <w:jc w:val="both"/>
        <w:rPr>
          <w:rFonts w:ascii="Inter" w:hAnsi="Inter"/>
          <w:bCs/>
          <w:color w:val="0B3A43"/>
          <w:sz w:val="22"/>
          <w:szCs w:val="22"/>
        </w:rPr>
      </w:pPr>
      <w:r w:rsidRPr="00C64E03">
        <w:rPr>
          <w:rFonts w:ascii="Inter" w:hAnsi="Inter"/>
          <w:bCs/>
          <w:color w:val="0B3A43"/>
          <w:sz w:val="22"/>
          <w:szCs w:val="22"/>
        </w:rPr>
        <w:t xml:space="preserve">Im Anschluss besuchen Sie den majestätischen Gyeongbokgung-Palast, einst königliche Residenz der Joseon-Dynastie. Die Anlage beeindruckt mit ihrer traditionellen Architektur, kunstvollen Gärten und fotogenen Innenhöfen. Ein Highlight ist die farbenfrohe Wachablösungszeremonie am Haupttor – eine eindrucksvolle Inszenierung in historischen Uniformen, die die Vergangenheit zum Leben erweckt. </w:t>
      </w:r>
    </w:p>
    <w:p w14:paraId="18FB197E" w14:textId="77777777" w:rsidR="003C6057" w:rsidRDefault="003C6057" w:rsidP="00C64E03">
      <w:pPr>
        <w:jc w:val="both"/>
        <w:rPr>
          <w:rFonts w:ascii="Inter" w:hAnsi="Inter"/>
          <w:bCs/>
          <w:color w:val="0B3A43"/>
          <w:sz w:val="22"/>
          <w:szCs w:val="22"/>
        </w:rPr>
      </w:pPr>
    </w:p>
    <w:p w14:paraId="4E0C4B1B" w14:textId="7AB69342" w:rsidR="003C6057" w:rsidRDefault="003C6057" w:rsidP="00C64E03">
      <w:pPr>
        <w:jc w:val="both"/>
        <w:rPr>
          <w:rFonts w:ascii="Inter" w:hAnsi="Inter"/>
          <w:bCs/>
          <w:color w:val="0B3A43"/>
          <w:sz w:val="22"/>
          <w:szCs w:val="22"/>
        </w:rPr>
      </w:pPr>
      <w:r>
        <w:rPr>
          <w:noProof/>
        </w:rPr>
        <w:drawing>
          <wp:inline distT="0" distB="0" distL="0" distR="0" wp14:anchorId="3E567F9F" wp14:editId="11FCF775">
            <wp:extent cx="5760720" cy="3841750"/>
            <wp:effectExtent l="0" t="0" r="0" b="6350"/>
            <wp:docPr id="199468826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14:paraId="17A90FBE" w14:textId="77777777" w:rsidR="003C6057" w:rsidRDefault="003C6057" w:rsidP="00C64E03">
      <w:pPr>
        <w:jc w:val="both"/>
        <w:rPr>
          <w:rFonts w:ascii="Inter" w:hAnsi="Inter"/>
          <w:bCs/>
          <w:color w:val="0B3A43"/>
          <w:sz w:val="22"/>
          <w:szCs w:val="22"/>
        </w:rPr>
      </w:pPr>
    </w:p>
    <w:p w14:paraId="5835F889" w14:textId="54AD4E7E" w:rsidR="00C64E03" w:rsidRDefault="00C64E03" w:rsidP="00C64E03">
      <w:pPr>
        <w:jc w:val="both"/>
        <w:rPr>
          <w:rFonts w:ascii="Inter" w:hAnsi="Inter"/>
          <w:bCs/>
          <w:color w:val="0B3A43"/>
          <w:sz w:val="22"/>
          <w:szCs w:val="22"/>
        </w:rPr>
      </w:pPr>
      <w:r w:rsidRPr="00C64E03">
        <w:rPr>
          <w:rFonts w:ascii="Inter" w:hAnsi="Inter"/>
          <w:bCs/>
          <w:color w:val="0B3A43"/>
          <w:sz w:val="22"/>
          <w:szCs w:val="22"/>
        </w:rPr>
        <w:t>Weiter geht es in das charmante Bukchon Hanok Village, ein historisches Wohnviertel mit traditionellen hanok-Häusern, engen Gassen und zahlreichen kleinen Galerien und Teehäusern. Ein Spaziergang durch dieses Viertel ist wie eine Reise in die Vergangenheit – mit fantastischen Fotomotiven und authentischer Atmosphäre. Nicht weit entfernt liegt der Jogyesa-Tempel, das spirituelle Zentrum des koreanischen Zen-Buddhismus. Die farbenfroh dekorierten Hallen und die riesigen Blumengestecke schaffen eine friedliche und inspirierende Stimmung – ein Ort, der zum Innehalten und Staunen einlädt. Zum Abschluss des Tages erwartet Sie ein Ausblick der besonderen Art: Vom N Seoul Tower auf dem Namsan-Berg genießen Sie ein atemberaubendes Panorama über die Dächer der Stadt – besonders beeindruckend bei Sonnenuntergang oder abends, wenn Seoul zu leuchten beginnt. Bevor Sie von Ihrem privaten Fahrer bequem zum Hotel zurückgebracht werden, bleibt noch Zeit für einen entspannten Bummel durch Myeongdong, eines der beliebtesten Einkaufs- und Ausgehviertel der Stadt. Hier erwarten Sie trendige Shops, Kosmetikläden, duftende Streetfood-Stände und das lebhafte Flair junger koreanischer Popkultur. Anschließend Rückfahrt ins Hotel und Übernachtung in Seoul – voller neuer Eindrücke, Bilder und Geschichten aus einer aufregenden Stadt zwischen Tradition und Moderne.</w:t>
      </w:r>
    </w:p>
    <w:p w14:paraId="702C6DDC" w14:textId="77777777" w:rsidR="00C64E03" w:rsidRDefault="00C64E03" w:rsidP="00C64E03">
      <w:pPr>
        <w:jc w:val="both"/>
        <w:rPr>
          <w:rFonts w:ascii="Inter" w:hAnsi="Inter"/>
          <w:bCs/>
          <w:color w:val="0B3A43"/>
          <w:sz w:val="22"/>
          <w:szCs w:val="22"/>
        </w:rPr>
      </w:pPr>
    </w:p>
    <w:p w14:paraId="21351085" w14:textId="3411AE78" w:rsidR="00C64E03" w:rsidRPr="00C64E03" w:rsidRDefault="00C64E03" w:rsidP="00C64E03">
      <w:pPr>
        <w:rPr>
          <w:rFonts w:ascii="Inter" w:hAnsi="Inter"/>
          <w:bCs/>
          <w:color w:val="0B3A43"/>
          <w:sz w:val="22"/>
          <w:szCs w:val="22"/>
        </w:rPr>
      </w:pPr>
      <w:r w:rsidRPr="00D14920">
        <w:rPr>
          <w:rFonts w:ascii="Inter" w:hAnsi="Inter"/>
          <w:b/>
          <w:color w:val="9C8138"/>
          <w:sz w:val="22"/>
          <w:szCs w:val="22"/>
        </w:rPr>
        <w:t xml:space="preserve">Übernachtung im </w:t>
      </w:r>
      <w:r>
        <w:rPr>
          <w:rFonts w:ascii="Inter" w:hAnsi="Inter"/>
          <w:b/>
          <w:color w:val="9C8138"/>
          <w:sz w:val="22"/>
          <w:szCs w:val="22"/>
        </w:rPr>
        <w:t>Hotel</w:t>
      </w:r>
    </w:p>
    <w:p w14:paraId="713C4C90" w14:textId="77777777" w:rsidR="00C64E03" w:rsidRDefault="00C64E03" w:rsidP="00931A72">
      <w:pPr>
        <w:jc w:val="both"/>
        <w:rPr>
          <w:rFonts w:ascii="Inter" w:hAnsi="Inter"/>
          <w:bCs/>
          <w:color w:val="0B3A43"/>
          <w:sz w:val="22"/>
          <w:szCs w:val="22"/>
        </w:rPr>
      </w:pPr>
    </w:p>
    <w:p w14:paraId="3752FE30" w14:textId="0C8AD452" w:rsidR="00C64E03" w:rsidRPr="00C64E03" w:rsidRDefault="00C64E03" w:rsidP="00931A72">
      <w:pPr>
        <w:jc w:val="both"/>
        <w:rPr>
          <w:rFonts w:ascii="Inter" w:hAnsi="Inter"/>
          <w:b/>
          <w:color w:val="0B3A43"/>
          <w:sz w:val="22"/>
          <w:szCs w:val="22"/>
          <w:u w:val="single"/>
        </w:rPr>
      </w:pPr>
      <w:r w:rsidRPr="00C64E03">
        <w:rPr>
          <w:rFonts w:ascii="Inter" w:hAnsi="Inter"/>
          <w:b/>
          <w:color w:val="0B3A43"/>
          <w:sz w:val="22"/>
          <w:szCs w:val="22"/>
          <w:u w:val="single"/>
        </w:rPr>
        <w:t>Tag 3</w:t>
      </w:r>
    </w:p>
    <w:p w14:paraId="2CE6F7BF" w14:textId="13B22AF9" w:rsidR="00C64E03" w:rsidRPr="00C64E03" w:rsidRDefault="00C64E03" w:rsidP="00931A72">
      <w:pPr>
        <w:jc w:val="both"/>
        <w:rPr>
          <w:rFonts w:ascii="Inter" w:hAnsi="Inter"/>
          <w:b/>
          <w:color w:val="0B3A43"/>
          <w:sz w:val="22"/>
          <w:szCs w:val="22"/>
        </w:rPr>
      </w:pPr>
      <w:r w:rsidRPr="00C64E03">
        <w:rPr>
          <w:rFonts w:ascii="Inter" w:hAnsi="Inter"/>
          <w:b/>
          <w:color w:val="0B3A43"/>
          <w:sz w:val="22"/>
          <w:szCs w:val="22"/>
        </w:rPr>
        <w:t>Seoul – Gyeongju</w:t>
      </w:r>
    </w:p>
    <w:p w14:paraId="23157DF1" w14:textId="77777777" w:rsidR="00C64E03" w:rsidRDefault="00C64E03" w:rsidP="00931A72">
      <w:pPr>
        <w:jc w:val="both"/>
        <w:rPr>
          <w:rFonts w:ascii="Inter" w:hAnsi="Inter"/>
          <w:bCs/>
          <w:color w:val="0B3A43"/>
          <w:sz w:val="22"/>
          <w:szCs w:val="22"/>
        </w:rPr>
      </w:pPr>
    </w:p>
    <w:p w14:paraId="1F84DE47" w14:textId="77777777" w:rsidR="00510AD5" w:rsidRDefault="00BA16FE" w:rsidP="00CC2CE3">
      <w:pPr>
        <w:jc w:val="both"/>
        <w:rPr>
          <w:rFonts w:ascii="Inter" w:hAnsi="Inter"/>
          <w:bCs/>
          <w:color w:val="0B3A43"/>
          <w:sz w:val="22"/>
          <w:szCs w:val="22"/>
        </w:rPr>
      </w:pPr>
      <w:r>
        <w:rPr>
          <w:rFonts w:ascii="Inter" w:hAnsi="Inter"/>
          <w:bCs/>
          <w:color w:val="0B3A43"/>
          <w:sz w:val="22"/>
          <w:szCs w:val="22"/>
        </w:rPr>
        <w:t>I</w:t>
      </w:r>
      <w:r w:rsidR="00CC2CE3" w:rsidRPr="00CC2CE3">
        <w:rPr>
          <w:rFonts w:ascii="Inter" w:hAnsi="Inter"/>
          <w:bCs/>
          <w:color w:val="0B3A43"/>
          <w:sz w:val="22"/>
          <w:szCs w:val="22"/>
        </w:rPr>
        <w:t xml:space="preserve">hr Tag beginnt mit einem privaten Transfer zum modernen Seoul Bahnhof, von wo aus Sie die komfortable KTX-Hochgeschwindigkeitsbahn nach Gyeongju </w:t>
      </w:r>
      <w:r w:rsidR="00CC2CE3">
        <w:rPr>
          <w:rFonts w:ascii="Inter" w:hAnsi="Inter"/>
          <w:bCs/>
          <w:color w:val="0B3A43"/>
          <w:sz w:val="22"/>
          <w:szCs w:val="22"/>
        </w:rPr>
        <w:t xml:space="preserve">nutzen. </w:t>
      </w:r>
      <w:r w:rsidR="00CC2CE3" w:rsidRPr="00CC2CE3">
        <w:rPr>
          <w:rFonts w:ascii="Inter" w:hAnsi="Inter"/>
          <w:bCs/>
          <w:color w:val="0B3A43"/>
          <w:sz w:val="22"/>
          <w:szCs w:val="22"/>
        </w:rPr>
        <w:t>Gyeongju</w:t>
      </w:r>
      <w:r w:rsidR="00CC2CE3">
        <w:rPr>
          <w:rFonts w:ascii="Inter" w:hAnsi="Inter"/>
          <w:bCs/>
          <w:color w:val="0B3A43"/>
          <w:sz w:val="22"/>
          <w:szCs w:val="22"/>
        </w:rPr>
        <w:t xml:space="preserve"> ist die</w:t>
      </w:r>
      <w:r w:rsidR="00CC2CE3" w:rsidRPr="00CC2CE3">
        <w:rPr>
          <w:rFonts w:ascii="Inter" w:hAnsi="Inter"/>
          <w:bCs/>
          <w:color w:val="0B3A43"/>
          <w:sz w:val="22"/>
          <w:szCs w:val="22"/>
        </w:rPr>
        <w:t xml:space="preserve"> ehemalige Hauptstadt des Silla-Königreichs und heute UNESCO-Welterbestätte.</w:t>
      </w:r>
    </w:p>
    <w:p w14:paraId="07BA74FD" w14:textId="67CFA81E" w:rsidR="00F06025" w:rsidRDefault="00CC2CE3" w:rsidP="00CC2CE3">
      <w:pPr>
        <w:jc w:val="both"/>
        <w:rPr>
          <w:rFonts w:ascii="Inter" w:hAnsi="Inter"/>
          <w:bCs/>
          <w:color w:val="0B3A43"/>
          <w:sz w:val="22"/>
          <w:szCs w:val="22"/>
        </w:rPr>
      </w:pPr>
      <w:r w:rsidRPr="00CC2CE3">
        <w:rPr>
          <w:rFonts w:ascii="Inter" w:hAnsi="Inter"/>
          <w:bCs/>
          <w:color w:val="0B3A43"/>
          <w:sz w:val="22"/>
          <w:szCs w:val="22"/>
        </w:rPr>
        <w:lastRenderedPageBreak/>
        <w:t>Die Fahrt dauert etwa zwei Stunden und bietet nicht nur bequeme Sitze, sondern auch faszinierende Ausblicke auf die abwechslungsreiche Landschaft Südkoreas.</w:t>
      </w:r>
    </w:p>
    <w:p w14:paraId="5E92728D" w14:textId="1726C583" w:rsidR="003C6057" w:rsidRDefault="00CC2CE3" w:rsidP="00CC2CE3">
      <w:pPr>
        <w:jc w:val="both"/>
        <w:rPr>
          <w:rFonts w:ascii="Inter" w:hAnsi="Inter"/>
          <w:bCs/>
          <w:color w:val="0B3A43"/>
          <w:sz w:val="22"/>
          <w:szCs w:val="22"/>
        </w:rPr>
      </w:pPr>
      <w:r w:rsidRPr="00CC2CE3">
        <w:rPr>
          <w:rFonts w:ascii="Inter" w:hAnsi="Inter"/>
          <w:bCs/>
          <w:color w:val="0B3A43"/>
          <w:sz w:val="22"/>
          <w:szCs w:val="22"/>
        </w:rPr>
        <w:t xml:space="preserve">Am Bahnhof Gyeongju erwartet Sie bereits Ihr persönlicher Fahrerguide, der Sie fortan in einem klimatisierten Fahrzeug begleitet und zugleich als kundiger Ansprechpartner für Geschichte und Kultur der Region fungiert. </w:t>
      </w:r>
    </w:p>
    <w:p w14:paraId="721362D9" w14:textId="77777777" w:rsidR="003C6057" w:rsidRDefault="003C6057" w:rsidP="00CC2CE3">
      <w:pPr>
        <w:jc w:val="both"/>
        <w:rPr>
          <w:rFonts w:ascii="Inter" w:hAnsi="Inter"/>
          <w:bCs/>
          <w:color w:val="0B3A43"/>
          <w:sz w:val="22"/>
          <w:szCs w:val="22"/>
        </w:rPr>
      </w:pPr>
    </w:p>
    <w:p w14:paraId="3957DFEB" w14:textId="19FC8F54" w:rsidR="003C6057" w:rsidRDefault="003C6057" w:rsidP="00CC2CE3">
      <w:pPr>
        <w:jc w:val="both"/>
        <w:rPr>
          <w:rFonts w:ascii="Inter" w:hAnsi="Inter"/>
          <w:bCs/>
          <w:color w:val="0B3A43"/>
          <w:sz w:val="22"/>
          <w:szCs w:val="22"/>
        </w:rPr>
      </w:pPr>
      <w:r>
        <w:rPr>
          <w:noProof/>
        </w:rPr>
        <w:drawing>
          <wp:inline distT="0" distB="0" distL="0" distR="0" wp14:anchorId="4DC5E5E5" wp14:editId="35B68B9B">
            <wp:extent cx="5760720" cy="4320540"/>
            <wp:effectExtent l="0" t="0" r="0" b="3810"/>
            <wp:docPr id="177981085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43F3276" w14:textId="77777777" w:rsidR="003C6057" w:rsidRDefault="003C6057" w:rsidP="00CC2CE3">
      <w:pPr>
        <w:jc w:val="both"/>
        <w:rPr>
          <w:rFonts w:ascii="Inter" w:hAnsi="Inter"/>
          <w:bCs/>
          <w:color w:val="0B3A43"/>
          <w:sz w:val="22"/>
          <w:szCs w:val="22"/>
        </w:rPr>
      </w:pPr>
    </w:p>
    <w:p w14:paraId="2AA1084A" w14:textId="77777777" w:rsidR="003C6057" w:rsidRDefault="003C6057" w:rsidP="00CC2CE3">
      <w:pPr>
        <w:jc w:val="both"/>
        <w:rPr>
          <w:rFonts w:ascii="Inter" w:hAnsi="Inter"/>
          <w:bCs/>
          <w:color w:val="0B3A43"/>
          <w:sz w:val="22"/>
          <w:szCs w:val="22"/>
        </w:rPr>
      </w:pPr>
    </w:p>
    <w:p w14:paraId="691B9122" w14:textId="77777777" w:rsidR="003C6057" w:rsidRDefault="00CC2CE3" w:rsidP="00CC2CE3">
      <w:pPr>
        <w:jc w:val="both"/>
        <w:rPr>
          <w:rFonts w:ascii="Inter" w:hAnsi="Inter"/>
          <w:bCs/>
          <w:color w:val="0B3A43"/>
          <w:sz w:val="22"/>
          <w:szCs w:val="22"/>
        </w:rPr>
      </w:pPr>
      <w:r w:rsidRPr="00CC2CE3">
        <w:rPr>
          <w:rFonts w:ascii="Inter" w:hAnsi="Inter"/>
          <w:bCs/>
          <w:color w:val="0B3A43"/>
          <w:sz w:val="22"/>
          <w:szCs w:val="22"/>
        </w:rPr>
        <w:t>Die erste Station ist der geheimnisvolle Tumuli-Park, wo sich über 20 prächtige Hügelgräber koreanischer Könige und Adliger aus dem 1. Jahrtausend erheben. Besonders beeindruckend ist das Cheonmachong-Grab, dessen Inneres Sie betreten können – hier offenbaren sich goldverzierte Artefakte und Einblicke in die Bestattungskultur der Silla-Dynastie.</w:t>
      </w:r>
    </w:p>
    <w:p w14:paraId="2B1162A5" w14:textId="77777777" w:rsidR="003C6057" w:rsidRDefault="003C6057" w:rsidP="00CC2CE3">
      <w:pPr>
        <w:jc w:val="both"/>
        <w:rPr>
          <w:rFonts w:ascii="Inter" w:hAnsi="Inter"/>
          <w:bCs/>
          <w:color w:val="0B3A43"/>
          <w:sz w:val="22"/>
          <w:szCs w:val="22"/>
        </w:rPr>
      </w:pPr>
    </w:p>
    <w:p w14:paraId="4EA06EF8" w14:textId="6B76721B" w:rsidR="003C6057" w:rsidRDefault="00826AF2" w:rsidP="00CC2CE3">
      <w:pPr>
        <w:jc w:val="both"/>
        <w:rPr>
          <w:rFonts w:ascii="Inter" w:hAnsi="Inter"/>
          <w:bCs/>
          <w:color w:val="0B3A43"/>
          <w:sz w:val="22"/>
          <w:szCs w:val="22"/>
        </w:rPr>
      </w:pPr>
      <w:r>
        <w:rPr>
          <w:noProof/>
        </w:rPr>
        <w:lastRenderedPageBreak/>
        <w:drawing>
          <wp:inline distT="0" distB="0" distL="0" distR="0" wp14:anchorId="08EA3B1E" wp14:editId="7A6F88E9">
            <wp:extent cx="5760720" cy="3830320"/>
            <wp:effectExtent l="0" t="0" r="0" b="0"/>
            <wp:docPr id="16748896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30320"/>
                    </a:xfrm>
                    <a:prstGeom prst="rect">
                      <a:avLst/>
                    </a:prstGeom>
                    <a:noFill/>
                    <a:ln>
                      <a:noFill/>
                    </a:ln>
                  </pic:spPr>
                </pic:pic>
              </a:graphicData>
            </a:graphic>
          </wp:inline>
        </w:drawing>
      </w:r>
    </w:p>
    <w:p w14:paraId="7C82DD36" w14:textId="77777777" w:rsidR="0099246A" w:rsidRDefault="00CC2CE3" w:rsidP="00CC2CE3">
      <w:pPr>
        <w:jc w:val="both"/>
        <w:rPr>
          <w:rFonts w:ascii="Inter" w:hAnsi="Inter"/>
          <w:bCs/>
          <w:color w:val="0B3A43"/>
          <w:sz w:val="22"/>
          <w:szCs w:val="22"/>
        </w:rPr>
      </w:pPr>
      <w:r w:rsidRPr="00CC2CE3">
        <w:rPr>
          <w:rFonts w:ascii="Inter" w:hAnsi="Inter"/>
          <w:bCs/>
          <w:color w:val="0B3A43"/>
          <w:sz w:val="22"/>
          <w:szCs w:val="22"/>
        </w:rPr>
        <w:br/>
        <w:t>Nur einen Steinwurf entfernt liegt das Cheomseongdae, das älteste erhaltene astronomische Observatorium Ostasiens. Die steinerne Struktur aus dem 7. Jahrhundert symbolisiert die wissenschaftlichen Meisterleistungen der damaligen Zeit. Ihr Guide erklärt die geniale Bauweise und die Rolle der Sterndeutung im alten Korea.</w:t>
      </w:r>
    </w:p>
    <w:p w14:paraId="167E07B8" w14:textId="65BC1BC9" w:rsidR="0023472E" w:rsidRDefault="00CC2CE3" w:rsidP="00CC2CE3">
      <w:pPr>
        <w:jc w:val="both"/>
        <w:rPr>
          <w:rFonts w:ascii="Inter" w:hAnsi="Inter"/>
          <w:bCs/>
          <w:color w:val="0B3A43"/>
          <w:sz w:val="22"/>
          <w:szCs w:val="22"/>
        </w:rPr>
      </w:pPr>
      <w:r w:rsidRPr="00CC2CE3">
        <w:rPr>
          <w:rFonts w:ascii="Inter" w:hAnsi="Inter"/>
          <w:bCs/>
          <w:color w:val="0B3A43"/>
          <w:sz w:val="22"/>
          <w:szCs w:val="22"/>
        </w:rPr>
        <w:br/>
      </w:r>
      <w:r w:rsidR="00F5085A">
        <w:rPr>
          <w:noProof/>
        </w:rPr>
        <w:drawing>
          <wp:inline distT="0" distB="0" distL="0" distR="0" wp14:anchorId="59887A70" wp14:editId="1A114E30">
            <wp:extent cx="5760638" cy="3426177"/>
            <wp:effectExtent l="0" t="0" r="0" b="3175"/>
            <wp:docPr id="531332602" name="Grafik 2" descr="116780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6780710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969"/>
                    <a:stretch/>
                  </pic:blipFill>
                  <pic:spPr bwMode="auto">
                    <a:xfrm>
                      <a:off x="0" y="0"/>
                      <a:ext cx="5764015" cy="3428186"/>
                    </a:xfrm>
                    <a:prstGeom prst="rect">
                      <a:avLst/>
                    </a:prstGeom>
                    <a:noFill/>
                    <a:ln>
                      <a:noFill/>
                    </a:ln>
                    <a:extLst>
                      <a:ext uri="{53640926-AAD7-44D8-BBD7-CCE9431645EC}">
                        <a14:shadowObscured xmlns:a14="http://schemas.microsoft.com/office/drawing/2010/main"/>
                      </a:ext>
                    </a:extLst>
                  </pic:spPr>
                </pic:pic>
              </a:graphicData>
            </a:graphic>
          </wp:inline>
        </w:drawing>
      </w:r>
    </w:p>
    <w:p w14:paraId="213C9B16" w14:textId="35FF1965" w:rsidR="00CC2CE3" w:rsidRDefault="00CC2CE3" w:rsidP="00CC2CE3">
      <w:pPr>
        <w:jc w:val="both"/>
        <w:rPr>
          <w:rFonts w:ascii="Inter" w:hAnsi="Inter"/>
          <w:bCs/>
          <w:color w:val="0B3A43"/>
          <w:sz w:val="22"/>
          <w:szCs w:val="22"/>
        </w:rPr>
      </w:pPr>
      <w:r w:rsidRPr="00CC2CE3">
        <w:rPr>
          <w:rFonts w:ascii="Inter" w:hAnsi="Inter"/>
          <w:bCs/>
          <w:color w:val="0B3A43"/>
          <w:sz w:val="22"/>
          <w:szCs w:val="22"/>
        </w:rPr>
        <w:lastRenderedPageBreak/>
        <w:t>Im malerischen Gyochon Hanok Village tauchen Sie anschließend in die traditionelle Lebensweise ein: Holzhäuser mit geschwungenen Dächern, duftende Reisfelder und Werkstätten, in denen Sie etwa das berühmte Hwangnam-Brot probieren oder die Kunst der Silla-Töpferei entdecken können.</w:t>
      </w:r>
    </w:p>
    <w:p w14:paraId="31D3B794" w14:textId="77777777" w:rsidR="0023472E" w:rsidRDefault="0023472E" w:rsidP="00CC2CE3">
      <w:pPr>
        <w:jc w:val="both"/>
        <w:rPr>
          <w:rFonts w:ascii="Inter" w:hAnsi="Inter"/>
          <w:bCs/>
          <w:color w:val="0B3A43"/>
          <w:sz w:val="22"/>
          <w:szCs w:val="22"/>
        </w:rPr>
      </w:pPr>
    </w:p>
    <w:p w14:paraId="4C657C69" w14:textId="77777777" w:rsidR="00CC2CE3" w:rsidRDefault="00CC2CE3" w:rsidP="00CC2CE3">
      <w:pPr>
        <w:jc w:val="both"/>
        <w:rPr>
          <w:rFonts w:ascii="Inter" w:hAnsi="Inter"/>
          <w:bCs/>
          <w:color w:val="0B3A43"/>
          <w:sz w:val="22"/>
          <w:szCs w:val="22"/>
        </w:rPr>
      </w:pPr>
      <w:r w:rsidRPr="00CC2CE3">
        <w:rPr>
          <w:rFonts w:ascii="Inter" w:hAnsi="Inter"/>
          <w:bCs/>
          <w:color w:val="0B3A43"/>
          <w:sz w:val="22"/>
          <w:szCs w:val="22"/>
        </w:rPr>
        <w:br/>
        <w:t>Nach einer Mittagspause mit regionalen Spezialitäten führt der Weg ins Gyeongju National Museum, wo kostbare Schätze der Silla-Ära – darunter filigraner Goldschmuck, buddhistische Skulpturen und die legendäre Emille-Glocke – die Pracht vergangener Zeiten lebendig werden lassen.</w:t>
      </w:r>
    </w:p>
    <w:p w14:paraId="5BF87E3A" w14:textId="77777777" w:rsidR="0023472E" w:rsidRDefault="0023472E" w:rsidP="00CC2CE3">
      <w:pPr>
        <w:jc w:val="both"/>
        <w:rPr>
          <w:rFonts w:ascii="Inter" w:hAnsi="Inter"/>
          <w:bCs/>
          <w:color w:val="0B3A43"/>
          <w:sz w:val="22"/>
          <w:szCs w:val="22"/>
        </w:rPr>
      </w:pPr>
    </w:p>
    <w:p w14:paraId="5637776C" w14:textId="0F70D474" w:rsidR="0023472E" w:rsidRDefault="004F0D96" w:rsidP="00CC2CE3">
      <w:pPr>
        <w:jc w:val="both"/>
        <w:rPr>
          <w:rFonts w:ascii="Inter" w:hAnsi="Inter"/>
          <w:bCs/>
          <w:color w:val="0B3A43"/>
          <w:sz w:val="22"/>
          <w:szCs w:val="22"/>
        </w:rPr>
      </w:pPr>
      <w:r>
        <w:rPr>
          <w:noProof/>
        </w:rPr>
        <w:drawing>
          <wp:inline distT="0" distB="0" distL="0" distR="0" wp14:anchorId="784458E4" wp14:editId="1BBA2AC6">
            <wp:extent cx="5760720" cy="3845560"/>
            <wp:effectExtent l="0" t="0" r="0" b="2540"/>
            <wp:docPr id="750747993" name="Grafik 3" descr="28326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326577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5560"/>
                    </a:xfrm>
                    <a:prstGeom prst="rect">
                      <a:avLst/>
                    </a:prstGeom>
                    <a:noFill/>
                    <a:ln>
                      <a:noFill/>
                    </a:ln>
                  </pic:spPr>
                </pic:pic>
              </a:graphicData>
            </a:graphic>
          </wp:inline>
        </w:drawing>
      </w:r>
    </w:p>
    <w:p w14:paraId="209F1EB1" w14:textId="77777777" w:rsidR="00CC2CE3" w:rsidRDefault="00CC2CE3" w:rsidP="00CC2CE3">
      <w:pPr>
        <w:jc w:val="both"/>
        <w:rPr>
          <w:rFonts w:ascii="Inter" w:hAnsi="Inter"/>
          <w:bCs/>
          <w:color w:val="0B3A43"/>
          <w:sz w:val="22"/>
          <w:szCs w:val="22"/>
        </w:rPr>
      </w:pPr>
      <w:r w:rsidRPr="00CC2CE3">
        <w:rPr>
          <w:rFonts w:ascii="Inter" w:hAnsi="Inter"/>
          <w:bCs/>
          <w:color w:val="0B3A43"/>
          <w:sz w:val="22"/>
          <w:szCs w:val="22"/>
        </w:rPr>
        <w:br/>
        <w:t>Als krönenden Abschluss erwartet Sie ein abendlicher Spaziergang am Donggung-Palast und Wolji-Teich. Die Anlage, einst Teil der königlichen Gartenanlagen, verwandelt sich bei Einbruch der Dunkelheit in ein märchenhaftes Lichtermeer. Spiegelnde Wasserflächen, sanft beleuchtete Pagoden und der Anblick des Mondes über den historischen Ruinen schaffen eine unvergessliche Atmosphäre.</w:t>
      </w:r>
    </w:p>
    <w:p w14:paraId="153DD2AF" w14:textId="6C62AD4C" w:rsidR="00CC2CE3" w:rsidRDefault="00CC2CE3" w:rsidP="00CC2CE3">
      <w:pPr>
        <w:jc w:val="both"/>
        <w:rPr>
          <w:rFonts w:ascii="Inter" w:hAnsi="Inter"/>
          <w:bCs/>
          <w:color w:val="0B3A43"/>
          <w:sz w:val="22"/>
          <w:szCs w:val="22"/>
        </w:rPr>
      </w:pPr>
      <w:r w:rsidRPr="00CC2CE3">
        <w:rPr>
          <w:rFonts w:ascii="Inter" w:hAnsi="Inter"/>
          <w:bCs/>
          <w:color w:val="0B3A43"/>
          <w:sz w:val="22"/>
          <w:szCs w:val="22"/>
        </w:rPr>
        <w:br/>
        <w:t>Die Übernachtung erfolgt in einem stilvollen Boutique-Hotel im Herzen Gyeongjus – perfekt, um die Eindrücke dieses Tages zwischen Jahrtausende alter Geschichte und bezaubernder Gegenwart Revue passieren zu lassen.</w:t>
      </w:r>
    </w:p>
    <w:p w14:paraId="6E631AB2" w14:textId="77777777" w:rsidR="00CC2CE3" w:rsidRDefault="00CC2CE3" w:rsidP="00CC2CE3">
      <w:pPr>
        <w:jc w:val="both"/>
        <w:rPr>
          <w:rFonts w:ascii="Inter" w:hAnsi="Inter"/>
          <w:bCs/>
          <w:color w:val="0B3A43"/>
          <w:sz w:val="22"/>
          <w:szCs w:val="22"/>
        </w:rPr>
      </w:pPr>
    </w:p>
    <w:p w14:paraId="318E946A" w14:textId="77777777" w:rsidR="00CC2CE3" w:rsidRPr="00C64E03" w:rsidRDefault="00CC2CE3" w:rsidP="00CC2CE3">
      <w:pPr>
        <w:rPr>
          <w:rFonts w:ascii="Inter" w:hAnsi="Inter"/>
          <w:bCs/>
          <w:color w:val="0B3A43"/>
          <w:sz w:val="22"/>
          <w:szCs w:val="22"/>
        </w:rPr>
      </w:pPr>
      <w:r w:rsidRPr="00D14920">
        <w:rPr>
          <w:rFonts w:ascii="Inter" w:hAnsi="Inter"/>
          <w:b/>
          <w:color w:val="9C8138"/>
          <w:sz w:val="22"/>
          <w:szCs w:val="22"/>
        </w:rPr>
        <w:t xml:space="preserve">Übernachtung im </w:t>
      </w:r>
      <w:r>
        <w:rPr>
          <w:rFonts w:ascii="Inter" w:hAnsi="Inter"/>
          <w:b/>
          <w:color w:val="9C8138"/>
          <w:sz w:val="22"/>
          <w:szCs w:val="22"/>
        </w:rPr>
        <w:t>Hotel</w:t>
      </w:r>
    </w:p>
    <w:p w14:paraId="1826BC24" w14:textId="77777777" w:rsidR="00CC2CE3" w:rsidRDefault="00CC2CE3" w:rsidP="00CC2CE3">
      <w:pPr>
        <w:jc w:val="both"/>
        <w:rPr>
          <w:rFonts w:ascii="Inter" w:hAnsi="Inter"/>
          <w:bCs/>
          <w:color w:val="0B3A43"/>
          <w:sz w:val="22"/>
          <w:szCs w:val="22"/>
        </w:rPr>
      </w:pPr>
    </w:p>
    <w:p w14:paraId="5C0D48B3" w14:textId="77777777" w:rsidR="0023472E" w:rsidRDefault="0023472E" w:rsidP="00CC2CE3">
      <w:pPr>
        <w:jc w:val="both"/>
        <w:rPr>
          <w:rFonts w:ascii="Inter" w:hAnsi="Inter"/>
          <w:bCs/>
          <w:color w:val="0B3A43"/>
          <w:sz w:val="22"/>
          <w:szCs w:val="22"/>
        </w:rPr>
      </w:pPr>
    </w:p>
    <w:p w14:paraId="2C7DCEBD" w14:textId="77777777" w:rsidR="0023472E" w:rsidRDefault="0023472E" w:rsidP="00CC2CE3">
      <w:pPr>
        <w:jc w:val="both"/>
        <w:rPr>
          <w:rFonts w:ascii="Inter" w:hAnsi="Inter"/>
          <w:bCs/>
          <w:color w:val="0B3A43"/>
          <w:sz w:val="22"/>
          <w:szCs w:val="22"/>
        </w:rPr>
      </w:pPr>
    </w:p>
    <w:p w14:paraId="05BD5159" w14:textId="77777777" w:rsidR="004F0D96" w:rsidRDefault="004F0D96" w:rsidP="00CC2CE3">
      <w:pPr>
        <w:jc w:val="both"/>
        <w:rPr>
          <w:rFonts w:ascii="Inter" w:hAnsi="Inter"/>
          <w:bCs/>
          <w:color w:val="0B3A43"/>
          <w:sz w:val="22"/>
          <w:szCs w:val="22"/>
        </w:rPr>
      </w:pPr>
    </w:p>
    <w:p w14:paraId="0485CA9A" w14:textId="77777777" w:rsidR="004F0D96" w:rsidRDefault="004F0D96" w:rsidP="00CC2CE3">
      <w:pPr>
        <w:jc w:val="both"/>
        <w:rPr>
          <w:rFonts w:ascii="Inter" w:hAnsi="Inter"/>
          <w:bCs/>
          <w:color w:val="0B3A43"/>
          <w:sz w:val="22"/>
          <w:szCs w:val="22"/>
        </w:rPr>
      </w:pPr>
    </w:p>
    <w:p w14:paraId="733B301A" w14:textId="77777777" w:rsidR="00CC2CE3" w:rsidRDefault="00CC2CE3" w:rsidP="00CC2CE3">
      <w:pPr>
        <w:jc w:val="both"/>
        <w:rPr>
          <w:rFonts w:ascii="Inter" w:hAnsi="Inter"/>
          <w:bCs/>
          <w:color w:val="0B3A43"/>
          <w:sz w:val="22"/>
          <w:szCs w:val="22"/>
        </w:rPr>
      </w:pPr>
    </w:p>
    <w:p w14:paraId="6A753DFC" w14:textId="03765516" w:rsidR="00CC2CE3" w:rsidRPr="00CC2CE3" w:rsidRDefault="00CC2CE3" w:rsidP="00CC2CE3">
      <w:pPr>
        <w:jc w:val="both"/>
        <w:rPr>
          <w:rFonts w:ascii="Inter" w:hAnsi="Inter"/>
          <w:b/>
          <w:color w:val="0B3A43"/>
          <w:sz w:val="22"/>
          <w:szCs w:val="22"/>
          <w:u w:val="single"/>
        </w:rPr>
      </w:pPr>
      <w:r w:rsidRPr="00CC2CE3">
        <w:rPr>
          <w:rFonts w:ascii="Inter" w:hAnsi="Inter"/>
          <w:b/>
          <w:color w:val="0B3A43"/>
          <w:sz w:val="22"/>
          <w:szCs w:val="22"/>
          <w:u w:val="single"/>
        </w:rPr>
        <w:lastRenderedPageBreak/>
        <w:t>Tag 4</w:t>
      </w:r>
    </w:p>
    <w:p w14:paraId="5127199B" w14:textId="72A41272" w:rsidR="00CC2CE3" w:rsidRPr="00CC2CE3" w:rsidRDefault="00CC2CE3" w:rsidP="00CC2CE3">
      <w:pPr>
        <w:jc w:val="both"/>
        <w:rPr>
          <w:rFonts w:ascii="Inter" w:hAnsi="Inter"/>
          <w:b/>
          <w:color w:val="0B3A43"/>
          <w:sz w:val="22"/>
          <w:szCs w:val="22"/>
        </w:rPr>
      </w:pPr>
      <w:r w:rsidRPr="00CC2CE3">
        <w:rPr>
          <w:rFonts w:ascii="Inter" w:hAnsi="Inter"/>
          <w:b/>
          <w:color w:val="0B3A43"/>
          <w:sz w:val="22"/>
          <w:szCs w:val="22"/>
        </w:rPr>
        <w:t>Weiterfahrt nach Busan</w:t>
      </w:r>
    </w:p>
    <w:p w14:paraId="285D07F8" w14:textId="77777777" w:rsidR="00CC2CE3" w:rsidRDefault="00CC2CE3" w:rsidP="00CC2CE3">
      <w:pPr>
        <w:jc w:val="both"/>
        <w:rPr>
          <w:rFonts w:ascii="Inter" w:hAnsi="Inter"/>
          <w:bCs/>
          <w:color w:val="0B3A43"/>
          <w:sz w:val="22"/>
          <w:szCs w:val="22"/>
        </w:rPr>
      </w:pPr>
    </w:p>
    <w:p w14:paraId="13160B73" w14:textId="096EEC02" w:rsidR="0023472E" w:rsidRDefault="00CC2CE3" w:rsidP="00CC2CE3">
      <w:pPr>
        <w:jc w:val="both"/>
        <w:rPr>
          <w:rFonts w:ascii="Inter" w:hAnsi="Inter"/>
          <w:bCs/>
          <w:color w:val="0B3A43"/>
          <w:sz w:val="22"/>
          <w:szCs w:val="22"/>
        </w:rPr>
      </w:pPr>
      <w:r w:rsidRPr="00CC2CE3">
        <w:rPr>
          <w:rFonts w:ascii="Inter" w:hAnsi="Inter"/>
          <w:bCs/>
          <w:color w:val="0B3A43"/>
          <w:sz w:val="22"/>
          <w:szCs w:val="22"/>
        </w:rPr>
        <w:t xml:space="preserve">Nach dem Frühstück werden Sie direkt am Hotel von Ihrem privaten Fahrerguide abgeholt, um Ihre Reise in Richtung Busan zu beginnen – mit kulturellen Höhepunkten bereits am Vormittag. Zunächst besuchen Sie zwei wahre Schätze des koreanischen Kulturerbes: die Seokguram-Grotte und den Bulguksa-Tempel. </w:t>
      </w:r>
    </w:p>
    <w:p w14:paraId="70304407" w14:textId="77777777" w:rsidR="0023472E" w:rsidRDefault="0023472E" w:rsidP="00CC2CE3">
      <w:pPr>
        <w:jc w:val="both"/>
        <w:rPr>
          <w:rFonts w:ascii="Inter" w:hAnsi="Inter"/>
          <w:bCs/>
          <w:color w:val="0B3A43"/>
          <w:sz w:val="22"/>
          <w:szCs w:val="22"/>
        </w:rPr>
      </w:pPr>
    </w:p>
    <w:p w14:paraId="5D716343" w14:textId="1B5392B7" w:rsidR="00CC2CE3" w:rsidRDefault="00CC2CE3" w:rsidP="00CC2CE3">
      <w:pPr>
        <w:jc w:val="both"/>
        <w:rPr>
          <w:rFonts w:ascii="Inter" w:hAnsi="Inter"/>
          <w:bCs/>
          <w:color w:val="0B3A43"/>
          <w:sz w:val="22"/>
          <w:szCs w:val="22"/>
        </w:rPr>
      </w:pPr>
      <w:r w:rsidRPr="00CC2CE3">
        <w:rPr>
          <w:rFonts w:ascii="Inter" w:hAnsi="Inter"/>
          <w:bCs/>
          <w:color w:val="0B3A43"/>
          <w:sz w:val="22"/>
          <w:szCs w:val="22"/>
        </w:rPr>
        <w:t>Die Seokguram-Grotte, ein Meisterwerk der buddhistischen Steinmetzkunst aus dem 8. Jahrhundert, liegt malerisch am Berghang und beherbergt eine eindrucksvolle Buddha-Statue, die in meditativer Ruhe auf das Meer hinausschaut. Anschließend geht es weiter zum nahegelegenen Bulguksa-Tempel, ebenfalls UNESCO-Weltkulturerbe, dessen kunstvolle Architektur und ruhige Atmosphäre die buddhistische Spiritualität der Silla-Zeit eindrucksvoll widerspiegeln.</w:t>
      </w:r>
    </w:p>
    <w:p w14:paraId="2BD5AD7A" w14:textId="77777777" w:rsidR="003D3F64" w:rsidRPr="00CC2CE3" w:rsidRDefault="003D3F64" w:rsidP="00CC2CE3">
      <w:pPr>
        <w:jc w:val="both"/>
        <w:rPr>
          <w:rFonts w:ascii="Inter" w:hAnsi="Inter"/>
          <w:bCs/>
          <w:color w:val="0B3A43"/>
          <w:sz w:val="22"/>
          <w:szCs w:val="22"/>
        </w:rPr>
      </w:pPr>
    </w:p>
    <w:p w14:paraId="61F9EF1C" w14:textId="035C988B" w:rsidR="00CC2CE3" w:rsidRDefault="003D3F64" w:rsidP="00CC2CE3">
      <w:pPr>
        <w:jc w:val="both"/>
        <w:rPr>
          <w:rFonts w:ascii="Inter" w:hAnsi="Inter"/>
          <w:bCs/>
          <w:color w:val="0B3A43"/>
          <w:sz w:val="22"/>
          <w:szCs w:val="22"/>
        </w:rPr>
      </w:pPr>
      <w:r>
        <w:rPr>
          <w:noProof/>
        </w:rPr>
        <w:drawing>
          <wp:inline distT="0" distB="0" distL="0" distR="0" wp14:anchorId="05C094A3" wp14:editId="0389ADCD">
            <wp:extent cx="5760720" cy="3827145"/>
            <wp:effectExtent l="0" t="0" r="0" b="1905"/>
            <wp:docPr id="100209886" name="Grafik 4" descr="19854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85409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27145"/>
                    </a:xfrm>
                    <a:prstGeom prst="rect">
                      <a:avLst/>
                    </a:prstGeom>
                    <a:noFill/>
                    <a:ln>
                      <a:noFill/>
                    </a:ln>
                  </pic:spPr>
                </pic:pic>
              </a:graphicData>
            </a:graphic>
          </wp:inline>
        </w:drawing>
      </w:r>
    </w:p>
    <w:p w14:paraId="52A448CC" w14:textId="77777777" w:rsidR="003D3F64" w:rsidRPr="00CC2CE3" w:rsidRDefault="003D3F64" w:rsidP="00CC2CE3">
      <w:pPr>
        <w:jc w:val="both"/>
        <w:rPr>
          <w:rFonts w:ascii="Inter" w:hAnsi="Inter"/>
          <w:bCs/>
          <w:color w:val="0B3A43"/>
          <w:sz w:val="22"/>
          <w:szCs w:val="22"/>
        </w:rPr>
      </w:pPr>
    </w:p>
    <w:p w14:paraId="4C56E2FB" w14:textId="77777777" w:rsidR="00CC2CE3" w:rsidRPr="00CC2CE3" w:rsidRDefault="00CC2CE3" w:rsidP="00CC2CE3">
      <w:pPr>
        <w:jc w:val="both"/>
        <w:rPr>
          <w:rFonts w:ascii="Inter" w:hAnsi="Inter"/>
          <w:bCs/>
          <w:color w:val="0B3A43"/>
          <w:sz w:val="22"/>
          <w:szCs w:val="22"/>
        </w:rPr>
      </w:pPr>
      <w:r w:rsidRPr="00CC2CE3">
        <w:rPr>
          <w:rFonts w:ascii="Inter" w:hAnsi="Inter"/>
          <w:bCs/>
          <w:color w:val="0B3A43"/>
          <w:sz w:val="22"/>
          <w:szCs w:val="22"/>
        </w:rPr>
        <w:t>Nach diesen eindrucksvollen Besichtigungen setzen Sie Ihre Fahrt nach Busan fort. Auf dem Weg dorthin machen Sie Halt an interessanten Orten entlang der Strecke – sei es eine lokale Teeplantage, ein kleiner Tempel, ein Aussichtspunkt oder ein typischer Straßenmarkt –, je nach Ihrem Interesse und dem Tagesverlauf.</w:t>
      </w:r>
    </w:p>
    <w:p w14:paraId="3C4EA0E8" w14:textId="77777777" w:rsidR="00CC2CE3" w:rsidRPr="00CC2CE3" w:rsidRDefault="00CC2CE3" w:rsidP="00CC2CE3">
      <w:pPr>
        <w:jc w:val="both"/>
        <w:rPr>
          <w:rFonts w:ascii="Inter" w:hAnsi="Inter"/>
          <w:bCs/>
          <w:color w:val="0B3A43"/>
          <w:sz w:val="22"/>
          <w:szCs w:val="22"/>
        </w:rPr>
      </w:pPr>
    </w:p>
    <w:p w14:paraId="7285744A" w14:textId="77777777" w:rsidR="00365CA2" w:rsidRDefault="00CC2CE3" w:rsidP="00CC2CE3">
      <w:pPr>
        <w:jc w:val="both"/>
        <w:rPr>
          <w:rFonts w:ascii="Inter" w:hAnsi="Inter"/>
          <w:bCs/>
          <w:color w:val="0B3A43"/>
          <w:sz w:val="22"/>
          <w:szCs w:val="22"/>
        </w:rPr>
      </w:pPr>
      <w:r w:rsidRPr="00CC2CE3">
        <w:rPr>
          <w:rFonts w:ascii="Inter" w:hAnsi="Inter"/>
          <w:bCs/>
          <w:color w:val="0B3A43"/>
          <w:sz w:val="22"/>
          <w:szCs w:val="22"/>
        </w:rPr>
        <w:t>In Busan angekommen, erwartet Sie eine spannende Stadtrundfahrt durch Südkoreas zweitgrößte Metropole. Sie beginnen mit einem Besuch des weltberühmten Jagalchi-Fischmarkts, dem größten Fischmarkt des Landes, wo Händler ihre frische Ware lautstark anpreisen und das bunte Treiben hautnah erlebbar ist. Nur wenige Schritte entfernt liegt der Gukje-Markt, ein historischer Markt mit engen Gassen voller typischer Snacks, Souvenirs und lokaler Handwerkskunst.</w:t>
      </w:r>
    </w:p>
    <w:p w14:paraId="4755AD53" w14:textId="77777777" w:rsidR="00365CA2" w:rsidRDefault="00CC2CE3" w:rsidP="00CC2CE3">
      <w:pPr>
        <w:jc w:val="both"/>
      </w:pPr>
      <w:r w:rsidRPr="00CC2CE3">
        <w:rPr>
          <w:rFonts w:ascii="Inter" w:hAnsi="Inter"/>
          <w:bCs/>
          <w:color w:val="0B3A43"/>
          <w:sz w:val="22"/>
          <w:szCs w:val="22"/>
        </w:rPr>
        <w:lastRenderedPageBreak/>
        <w:t>Danach spazieren Sie durch den Yongdusan-Park, eine grüne Oase mitten in der Stadt, und genießen vom Busan Tower aus einen herrlichen Blick über den geschäftigen Hafen und die weitläufige Küstenlinie.</w:t>
      </w:r>
      <w:r w:rsidR="00C77B39" w:rsidRPr="00C77B39">
        <w:t xml:space="preserve"> </w:t>
      </w:r>
    </w:p>
    <w:p w14:paraId="07E6220E" w14:textId="77777777" w:rsidR="00365CA2" w:rsidRDefault="00365CA2" w:rsidP="00CC2CE3">
      <w:pPr>
        <w:jc w:val="both"/>
      </w:pPr>
    </w:p>
    <w:p w14:paraId="2F7FC970" w14:textId="015C2720" w:rsidR="00CC2CE3" w:rsidRPr="00CC2CE3" w:rsidRDefault="00C77B39" w:rsidP="00CC2CE3">
      <w:pPr>
        <w:jc w:val="both"/>
        <w:rPr>
          <w:rFonts w:ascii="Inter" w:hAnsi="Inter"/>
          <w:bCs/>
          <w:color w:val="0B3A43"/>
          <w:sz w:val="22"/>
          <w:szCs w:val="22"/>
        </w:rPr>
      </w:pPr>
      <w:r>
        <w:rPr>
          <w:noProof/>
        </w:rPr>
        <w:drawing>
          <wp:inline distT="0" distB="0" distL="0" distR="0" wp14:anchorId="2F2A7598" wp14:editId="1F883545">
            <wp:extent cx="5759907" cy="3346315"/>
            <wp:effectExtent l="0" t="0" r="0" b="6985"/>
            <wp:docPr id="525210552" name="Grafik 5" descr="125297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5297934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095" b="4875"/>
                    <a:stretch/>
                  </pic:blipFill>
                  <pic:spPr bwMode="auto">
                    <a:xfrm>
                      <a:off x="0" y="0"/>
                      <a:ext cx="5760720" cy="3346788"/>
                    </a:xfrm>
                    <a:prstGeom prst="rect">
                      <a:avLst/>
                    </a:prstGeom>
                    <a:noFill/>
                    <a:ln>
                      <a:noFill/>
                    </a:ln>
                    <a:extLst>
                      <a:ext uri="{53640926-AAD7-44D8-BBD7-CCE9431645EC}">
                        <a14:shadowObscured xmlns:a14="http://schemas.microsoft.com/office/drawing/2010/main"/>
                      </a:ext>
                    </a:extLst>
                  </pic:spPr>
                </pic:pic>
              </a:graphicData>
            </a:graphic>
          </wp:inline>
        </w:drawing>
      </w:r>
    </w:p>
    <w:p w14:paraId="1EDE4A06" w14:textId="77777777" w:rsidR="003C6057" w:rsidRDefault="003C6057" w:rsidP="00CC2CE3">
      <w:pPr>
        <w:jc w:val="both"/>
        <w:rPr>
          <w:rFonts w:ascii="Inter" w:hAnsi="Inter"/>
          <w:bCs/>
          <w:color w:val="0B3A43"/>
          <w:sz w:val="22"/>
          <w:szCs w:val="22"/>
        </w:rPr>
      </w:pPr>
    </w:p>
    <w:p w14:paraId="70272BB4" w14:textId="77777777" w:rsidR="00CC2CE3" w:rsidRDefault="00CC2CE3" w:rsidP="00CC2CE3">
      <w:pPr>
        <w:jc w:val="both"/>
        <w:rPr>
          <w:rFonts w:ascii="Inter" w:hAnsi="Inter"/>
          <w:bCs/>
          <w:color w:val="0B3A43"/>
          <w:sz w:val="22"/>
          <w:szCs w:val="22"/>
        </w:rPr>
      </w:pPr>
      <w:r w:rsidRPr="00CC2CE3">
        <w:rPr>
          <w:rFonts w:ascii="Inter" w:hAnsi="Inter"/>
          <w:bCs/>
          <w:color w:val="0B3A43"/>
          <w:sz w:val="22"/>
          <w:szCs w:val="22"/>
        </w:rPr>
        <w:t>Zum Ausklang des Tages besuchen Sie das farbenfrohe Gamcheon Culture Village – ein charmantes Viertel, das sich durch seine steilen Gassen, bunten Häuschen, kreative Kunstinstallationen und kleine Galerien auszeichnet. Ursprünglich ein einfaches Viertel, hat es sich in den letzten Jahren zu einem lebendigen kulturellen Hotspot entwickelt.</w:t>
      </w:r>
    </w:p>
    <w:p w14:paraId="20961D8F" w14:textId="77777777" w:rsidR="00365CA2" w:rsidRPr="00CC2CE3" w:rsidRDefault="00365CA2" w:rsidP="00CC2CE3">
      <w:pPr>
        <w:jc w:val="both"/>
        <w:rPr>
          <w:rFonts w:ascii="Inter" w:hAnsi="Inter"/>
          <w:bCs/>
          <w:color w:val="0B3A43"/>
          <w:sz w:val="22"/>
          <w:szCs w:val="22"/>
        </w:rPr>
      </w:pPr>
    </w:p>
    <w:p w14:paraId="29C478D3" w14:textId="2EB463B8" w:rsidR="00CC2CE3" w:rsidRDefault="00365CA2" w:rsidP="00CC2CE3">
      <w:pPr>
        <w:jc w:val="both"/>
        <w:rPr>
          <w:rFonts w:ascii="Inter" w:hAnsi="Inter"/>
          <w:bCs/>
          <w:color w:val="0B3A43"/>
          <w:sz w:val="22"/>
          <w:szCs w:val="22"/>
        </w:rPr>
      </w:pPr>
      <w:r>
        <w:rPr>
          <w:noProof/>
        </w:rPr>
        <w:drawing>
          <wp:inline distT="0" distB="0" distL="0" distR="0" wp14:anchorId="596256A5" wp14:editId="31D843A8">
            <wp:extent cx="5759100" cy="3180351"/>
            <wp:effectExtent l="0" t="0" r="0" b="1270"/>
            <wp:docPr id="1289340170" name="Grafik 8" descr="194908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4908090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 t="7606" r="17" b="9504"/>
                    <a:stretch/>
                  </pic:blipFill>
                  <pic:spPr bwMode="auto">
                    <a:xfrm>
                      <a:off x="0" y="0"/>
                      <a:ext cx="5760720" cy="3181246"/>
                    </a:xfrm>
                    <a:prstGeom prst="rect">
                      <a:avLst/>
                    </a:prstGeom>
                    <a:noFill/>
                    <a:ln>
                      <a:noFill/>
                    </a:ln>
                    <a:extLst>
                      <a:ext uri="{53640926-AAD7-44D8-BBD7-CCE9431645EC}">
                        <a14:shadowObscured xmlns:a14="http://schemas.microsoft.com/office/drawing/2010/main"/>
                      </a:ext>
                    </a:extLst>
                  </pic:spPr>
                </pic:pic>
              </a:graphicData>
            </a:graphic>
          </wp:inline>
        </w:drawing>
      </w:r>
    </w:p>
    <w:p w14:paraId="6C36738B" w14:textId="77777777" w:rsidR="00365CA2" w:rsidRPr="00CC2CE3" w:rsidRDefault="00365CA2" w:rsidP="00CC2CE3">
      <w:pPr>
        <w:jc w:val="both"/>
        <w:rPr>
          <w:rFonts w:ascii="Inter" w:hAnsi="Inter"/>
          <w:bCs/>
          <w:color w:val="0B3A43"/>
          <w:sz w:val="22"/>
          <w:szCs w:val="22"/>
        </w:rPr>
      </w:pPr>
    </w:p>
    <w:p w14:paraId="5C8A43FF" w14:textId="77777777" w:rsidR="000E0658" w:rsidRDefault="000E0658" w:rsidP="00CC2CE3">
      <w:pPr>
        <w:jc w:val="both"/>
        <w:rPr>
          <w:rFonts w:ascii="Inter" w:hAnsi="Inter"/>
          <w:bCs/>
          <w:color w:val="0B3A43"/>
          <w:sz w:val="22"/>
          <w:szCs w:val="22"/>
        </w:rPr>
      </w:pPr>
      <w:r w:rsidRPr="000E0658">
        <w:rPr>
          <w:rFonts w:ascii="Inter" w:hAnsi="Inter"/>
          <w:bCs/>
          <w:noProof/>
          <w:color w:val="0B3A43"/>
          <w:sz w:val="22"/>
          <w:szCs w:val="22"/>
        </w:rPr>
        <w:drawing>
          <wp:inline distT="0" distB="0" distL="0" distR="0" wp14:anchorId="4EA3FF00" wp14:editId="675F89CC">
            <wp:extent cx="5760720" cy="3841750"/>
            <wp:effectExtent l="0" t="0" r="0" b="6350"/>
            <wp:docPr id="16821891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0E0658">
        <w:rPr>
          <w:rFonts w:ascii="Inter" w:hAnsi="Inter"/>
          <w:bCs/>
          <w:color w:val="0B3A43"/>
          <w:sz w:val="22"/>
          <w:szCs w:val="22"/>
        </w:rPr>
        <w:t xml:space="preserve"> </w:t>
      </w:r>
    </w:p>
    <w:p w14:paraId="4DC05A93" w14:textId="77777777" w:rsidR="000E0658" w:rsidRDefault="000E0658" w:rsidP="00CC2CE3">
      <w:pPr>
        <w:jc w:val="both"/>
        <w:rPr>
          <w:rFonts w:ascii="Inter" w:hAnsi="Inter"/>
          <w:bCs/>
          <w:color w:val="0B3A43"/>
          <w:sz w:val="22"/>
          <w:szCs w:val="22"/>
        </w:rPr>
      </w:pPr>
    </w:p>
    <w:p w14:paraId="00F7B904" w14:textId="3F5F800D" w:rsidR="00CC2CE3" w:rsidRDefault="00CC2CE3" w:rsidP="00CC2CE3">
      <w:pPr>
        <w:jc w:val="both"/>
        <w:rPr>
          <w:rFonts w:ascii="Inter" w:hAnsi="Inter"/>
          <w:bCs/>
          <w:color w:val="0B3A43"/>
          <w:sz w:val="22"/>
          <w:szCs w:val="22"/>
        </w:rPr>
      </w:pPr>
      <w:r w:rsidRPr="00CC2CE3">
        <w:rPr>
          <w:rFonts w:ascii="Inter" w:hAnsi="Inter"/>
          <w:bCs/>
          <w:color w:val="0B3A43"/>
          <w:sz w:val="22"/>
          <w:szCs w:val="22"/>
        </w:rPr>
        <w:t>Nach einem Tag voller Eindrücke von Geschichte, Natur, Kunst und urbanem Leben erfolgt der Transfer zu Ihrem Hotel in Busan, wo Sie übernachten und den Abend gemütlich ausklingen lassen können.</w:t>
      </w:r>
    </w:p>
    <w:p w14:paraId="4FD9B151" w14:textId="77777777" w:rsidR="00CC2CE3" w:rsidRDefault="00CC2CE3" w:rsidP="00CC2CE3">
      <w:pPr>
        <w:jc w:val="both"/>
        <w:rPr>
          <w:rFonts w:ascii="Inter" w:hAnsi="Inter"/>
          <w:bCs/>
          <w:color w:val="0B3A43"/>
          <w:sz w:val="22"/>
          <w:szCs w:val="22"/>
        </w:rPr>
      </w:pPr>
    </w:p>
    <w:p w14:paraId="5856F2F4" w14:textId="77777777" w:rsidR="00CC2CE3" w:rsidRPr="00C64E03" w:rsidRDefault="00CC2CE3" w:rsidP="00CC2CE3">
      <w:pPr>
        <w:rPr>
          <w:rFonts w:ascii="Inter" w:hAnsi="Inter"/>
          <w:bCs/>
          <w:color w:val="0B3A43"/>
          <w:sz w:val="22"/>
          <w:szCs w:val="22"/>
        </w:rPr>
      </w:pPr>
      <w:r w:rsidRPr="00D14920">
        <w:rPr>
          <w:rFonts w:ascii="Inter" w:hAnsi="Inter"/>
          <w:b/>
          <w:color w:val="9C8138"/>
          <w:sz w:val="22"/>
          <w:szCs w:val="22"/>
        </w:rPr>
        <w:t xml:space="preserve">Übernachtung im </w:t>
      </w:r>
      <w:r>
        <w:rPr>
          <w:rFonts w:ascii="Inter" w:hAnsi="Inter"/>
          <w:b/>
          <w:color w:val="9C8138"/>
          <w:sz w:val="22"/>
          <w:szCs w:val="22"/>
        </w:rPr>
        <w:t>Hotel</w:t>
      </w:r>
    </w:p>
    <w:p w14:paraId="1FB9B6BE" w14:textId="77777777" w:rsidR="00CC2CE3" w:rsidRDefault="00CC2CE3" w:rsidP="00CC2CE3">
      <w:pPr>
        <w:jc w:val="both"/>
        <w:rPr>
          <w:rFonts w:ascii="Inter" w:hAnsi="Inter"/>
          <w:bCs/>
          <w:color w:val="0B3A43"/>
          <w:sz w:val="22"/>
          <w:szCs w:val="22"/>
        </w:rPr>
      </w:pPr>
    </w:p>
    <w:p w14:paraId="56AD4CC3" w14:textId="77777777" w:rsidR="0023472E" w:rsidRDefault="0023472E" w:rsidP="00CC2CE3">
      <w:pPr>
        <w:jc w:val="both"/>
        <w:rPr>
          <w:rFonts w:ascii="Inter" w:hAnsi="Inter"/>
          <w:bCs/>
          <w:color w:val="0B3A43"/>
          <w:sz w:val="22"/>
          <w:szCs w:val="22"/>
        </w:rPr>
      </w:pPr>
    </w:p>
    <w:p w14:paraId="19B8EDDC" w14:textId="1AC2BBF1" w:rsidR="00CC2CE3" w:rsidRPr="00CC2CE3" w:rsidRDefault="00CC2CE3" w:rsidP="00CC2CE3">
      <w:pPr>
        <w:jc w:val="both"/>
        <w:rPr>
          <w:rFonts w:ascii="Inter" w:hAnsi="Inter"/>
          <w:b/>
          <w:color w:val="0B3A43"/>
          <w:sz w:val="22"/>
          <w:szCs w:val="22"/>
          <w:u w:val="single"/>
        </w:rPr>
      </w:pPr>
      <w:r w:rsidRPr="00CC2CE3">
        <w:rPr>
          <w:rFonts w:ascii="Inter" w:hAnsi="Inter"/>
          <w:b/>
          <w:color w:val="0B3A43"/>
          <w:sz w:val="22"/>
          <w:szCs w:val="22"/>
          <w:u w:val="single"/>
        </w:rPr>
        <w:t>Tag 5</w:t>
      </w:r>
    </w:p>
    <w:p w14:paraId="08394D68" w14:textId="7DFEA931" w:rsidR="00CC2CE3" w:rsidRPr="00CC2CE3" w:rsidRDefault="00CC2CE3" w:rsidP="00CC2CE3">
      <w:pPr>
        <w:jc w:val="both"/>
        <w:rPr>
          <w:rFonts w:ascii="Inter" w:hAnsi="Inter"/>
          <w:b/>
          <w:color w:val="0B3A43"/>
          <w:sz w:val="22"/>
          <w:szCs w:val="22"/>
        </w:rPr>
      </w:pPr>
      <w:r w:rsidRPr="00CC2CE3">
        <w:rPr>
          <w:rFonts w:ascii="Inter" w:hAnsi="Inter"/>
          <w:b/>
          <w:color w:val="0B3A43"/>
          <w:sz w:val="22"/>
          <w:szCs w:val="22"/>
        </w:rPr>
        <w:t>Busan – Jeju</w:t>
      </w:r>
    </w:p>
    <w:p w14:paraId="652F5222" w14:textId="77777777" w:rsidR="00CC2CE3" w:rsidRDefault="00CC2CE3" w:rsidP="00CC2CE3">
      <w:pPr>
        <w:jc w:val="both"/>
        <w:rPr>
          <w:rFonts w:ascii="Inter" w:hAnsi="Inter"/>
          <w:bCs/>
          <w:color w:val="0B3A43"/>
          <w:sz w:val="22"/>
          <w:szCs w:val="22"/>
        </w:rPr>
      </w:pPr>
    </w:p>
    <w:p w14:paraId="030C17B3" w14:textId="1D0E0461" w:rsidR="0023472E" w:rsidRDefault="00FB62FC" w:rsidP="00CC2CE3">
      <w:pPr>
        <w:jc w:val="both"/>
        <w:rPr>
          <w:rFonts w:ascii="Inter" w:hAnsi="Inter"/>
          <w:bCs/>
          <w:color w:val="0B3A43"/>
          <w:sz w:val="22"/>
          <w:szCs w:val="22"/>
        </w:rPr>
      </w:pPr>
      <w:r w:rsidRPr="00FB62FC">
        <w:rPr>
          <w:rFonts w:ascii="Inter" w:hAnsi="Inter"/>
          <w:bCs/>
          <w:color w:val="0B3A43"/>
          <w:sz w:val="22"/>
          <w:szCs w:val="22"/>
        </w:rPr>
        <w:t xml:space="preserve">Nach dem Frühstück erfolgt der private Transfer zum Flughafen, wo Sie Ihren Inlandsflug nach Jeju antreten. Nach der kurzen Flugzeit von etwa einer Stunde werden Sie auf der Insel von Ihrem privaten Fahrer herzlich empfangen und bequem zu Ihrem Hotel gebracht. </w:t>
      </w:r>
    </w:p>
    <w:p w14:paraId="50A245FE" w14:textId="77777777" w:rsidR="0023472E" w:rsidRDefault="0023472E" w:rsidP="00CC2CE3">
      <w:pPr>
        <w:jc w:val="both"/>
        <w:rPr>
          <w:rFonts w:ascii="Inter" w:hAnsi="Inter"/>
          <w:bCs/>
          <w:color w:val="0B3A43"/>
          <w:sz w:val="22"/>
          <w:szCs w:val="22"/>
        </w:rPr>
      </w:pPr>
    </w:p>
    <w:p w14:paraId="2E0D893F" w14:textId="7C64133B" w:rsidR="00CC2CE3" w:rsidRDefault="00FB62FC" w:rsidP="00CC2CE3">
      <w:pPr>
        <w:jc w:val="both"/>
        <w:rPr>
          <w:rFonts w:ascii="Inter" w:hAnsi="Inter"/>
          <w:bCs/>
          <w:color w:val="0B3A43"/>
          <w:sz w:val="22"/>
          <w:szCs w:val="22"/>
        </w:rPr>
      </w:pPr>
      <w:r w:rsidRPr="00FB62FC">
        <w:rPr>
          <w:rFonts w:ascii="Inter" w:hAnsi="Inter"/>
          <w:bCs/>
          <w:color w:val="0B3A43"/>
          <w:sz w:val="22"/>
          <w:szCs w:val="22"/>
        </w:rPr>
        <w:t>Optional bietet sich am Nachmittag eine geführte Tour entlang der Ostküste Jejus an. Dabei besuchen Sie den imposanten Sungsan Ilchulbong, auch „Sunrise Peak“ genannt – ein erloschener Vulkankrater mit spektakulärer Aussicht –, spazieren durch den uralten Bijarim-Wald und erkunden das traditionelle Seongeup Folk Village mit seinen strohgedeckten Häusern und typischen Steinmauern. Übernachtung in Jeju.</w:t>
      </w:r>
    </w:p>
    <w:p w14:paraId="2162AE11" w14:textId="77777777" w:rsidR="00FB62FC" w:rsidRDefault="00FB62FC" w:rsidP="00CC2CE3">
      <w:pPr>
        <w:jc w:val="both"/>
        <w:rPr>
          <w:rFonts w:ascii="Inter" w:hAnsi="Inter"/>
          <w:bCs/>
          <w:color w:val="0B3A43"/>
          <w:sz w:val="22"/>
          <w:szCs w:val="22"/>
        </w:rPr>
      </w:pPr>
    </w:p>
    <w:p w14:paraId="0568C793" w14:textId="77777777" w:rsidR="00FB62FC" w:rsidRPr="00C64E03" w:rsidRDefault="00FB62FC" w:rsidP="00FB62FC">
      <w:pPr>
        <w:rPr>
          <w:rFonts w:ascii="Inter" w:hAnsi="Inter"/>
          <w:bCs/>
          <w:color w:val="0B3A43"/>
          <w:sz w:val="22"/>
          <w:szCs w:val="22"/>
        </w:rPr>
      </w:pPr>
      <w:r w:rsidRPr="00D14920">
        <w:rPr>
          <w:rFonts w:ascii="Inter" w:hAnsi="Inter"/>
          <w:b/>
          <w:color w:val="9C8138"/>
          <w:sz w:val="22"/>
          <w:szCs w:val="22"/>
        </w:rPr>
        <w:t xml:space="preserve">Übernachtung im </w:t>
      </w:r>
      <w:r>
        <w:rPr>
          <w:rFonts w:ascii="Inter" w:hAnsi="Inter"/>
          <w:b/>
          <w:color w:val="9C8138"/>
          <w:sz w:val="22"/>
          <w:szCs w:val="22"/>
        </w:rPr>
        <w:t>Hotel</w:t>
      </w:r>
    </w:p>
    <w:p w14:paraId="1FBCF745" w14:textId="77777777" w:rsidR="00FB62FC" w:rsidRDefault="00FB62FC" w:rsidP="00FB62FC">
      <w:pPr>
        <w:jc w:val="both"/>
        <w:rPr>
          <w:rFonts w:ascii="Inter" w:hAnsi="Inter"/>
          <w:bCs/>
          <w:color w:val="0B3A43"/>
          <w:sz w:val="22"/>
          <w:szCs w:val="22"/>
        </w:rPr>
      </w:pPr>
    </w:p>
    <w:p w14:paraId="6B0E9D78" w14:textId="77777777" w:rsidR="0023472E" w:rsidRDefault="0023472E" w:rsidP="00FB62FC">
      <w:pPr>
        <w:jc w:val="both"/>
        <w:rPr>
          <w:rFonts w:ascii="Inter" w:hAnsi="Inter"/>
          <w:bCs/>
          <w:color w:val="0B3A43"/>
          <w:sz w:val="22"/>
          <w:szCs w:val="22"/>
        </w:rPr>
      </w:pPr>
    </w:p>
    <w:p w14:paraId="051A5106" w14:textId="77777777" w:rsidR="0023472E" w:rsidRDefault="0023472E" w:rsidP="00FB62FC">
      <w:pPr>
        <w:jc w:val="both"/>
        <w:rPr>
          <w:rFonts w:ascii="Inter" w:hAnsi="Inter"/>
          <w:bCs/>
          <w:color w:val="0B3A43"/>
          <w:sz w:val="22"/>
          <w:szCs w:val="22"/>
        </w:rPr>
      </w:pPr>
    </w:p>
    <w:p w14:paraId="14AFCACB" w14:textId="77777777" w:rsidR="0023472E" w:rsidRDefault="0023472E" w:rsidP="00FB62FC">
      <w:pPr>
        <w:jc w:val="both"/>
        <w:rPr>
          <w:rFonts w:ascii="Inter" w:hAnsi="Inter"/>
          <w:bCs/>
          <w:color w:val="0B3A43"/>
          <w:sz w:val="22"/>
          <w:szCs w:val="22"/>
        </w:rPr>
      </w:pPr>
    </w:p>
    <w:p w14:paraId="16EEAE5A" w14:textId="09B4AB8E" w:rsidR="00FB62FC" w:rsidRPr="00FB62FC" w:rsidRDefault="00FB62FC" w:rsidP="00CC2CE3">
      <w:pPr>
        <w:jc w:val="both"/>
        <w:rPr>
          <w:rFonts w:ascii="Inter" w:hAnsi="Inter"/>
          <w:b/>
          <w:color w:val="0B3A43"/>
          <w:sz w:val="22"/>
          <w:szCs w:val="22"/>
          <w:u w:val="single"/>
        </w:rPr>
      </w:pPr>
      <w:r w:rsidRPr="00FB62FC">
        <w:rPr>
          <w:rFonts w:ascii="Inter" w:hAnsi="Inter"/>
          <w:b/>
          <w:color w:val="0B3A43"/>
          <w:sz w:val="22"/>
          <w:szCs w:val="22"/>
          <w:u w:val="single"/>
        </w:rPr>
        <w:lastRenderedPageBreak/>
        <w:t>Tag 6</w:t>
      </w:r>
    </w:p>
    <w:p w14:paraId="5F50555C" w14:textId="0C658131" w:rsidR="00C64E03" w:rsidRPr="00FB62FC" w:rsidRDefault="00FB62FC" w:rsidP="00CC2CE3">
      <w:pPr>
        <w:jc w:val="both"/>
        <w:rPr>
          <w:rFonts w:ascii="Inter" w:hAnsi="Inter"/>
          <w:b/>
          <w:color w:val="0B3A43"/>
          <w:sz w:val="22"/>
          <w:szCs w:val="22"/>
        </w:rPr>
      </w:pPr>
      <w:r w:rsidRPr="00FB62FC">
        <w:rPr>
          <w:rFonts w:ascii="Inter" w:hAnsi="Inter"/>
          <w:b/>
          <w:color w:val="0B3A43"/>
          <w:sz w:val="22"/>
          <w:szCs w:val="22"/>
        </w:rPr>
        <w:t>Jeju – Individuelle oder geführt</w:t>
      </w:r>
    </w:p>
    <w:p w14:paraId="4F542FA4" w14:textId="77777777" w:rsidR="00FB62FC" w:rsidRDefault="00FB62FC" w:rsidP="00FB62FC">
      <w:pPr>
        <w:jc w:val="both"/>
        <w:rPr>
          <w:rFonts w:ascii="Inter" w:hAnsi="Inter"/>
          <w:bCs/>
          <w:color w:val="0B3A43"/>
          <w:sz w:val="22"/>
          <w:szCs w:val="22"/>
        </w:rPr>
      </w:pPr>
    </w:p>
    <w:p w14:paraId="1ABF5F0E" w14:textId="30528FCB" w:rsidR="0023472E" w:rsidRDefault="00FB62FC" w:rsidP="00FB62FC">
      <w:pPr>
        <w:jc w:val="both"/>
        <w:rPr>
          <w:rFonts w:ascii="Inter" w:hAnsi="Inter"/>
          <w:bCs/>
          <w:color w:val="0B3A43"/>
          <w:sz w:val="22"/>
          <w:szCs w:val="22"/>
        </w:rPr>
      </w:pPr>
      <w:r w:rsidRPr="00FB62FC">
        <w:rPr>
          <w:rFonts w:ascii="Inter" w:hAnsi="Inter"/>
          <w:bCs/>
          <w:color w:val="0B3A43"/>
          <w:sz w:val="22"/>
          <w:szCs w:val="22"/>
        </w:rPr>
        <w:t xml:space="preserve">Der heutige Tag steht Ihnen ganz zur freien Verfügung und bietet Gelegenheit, Jeju in Ihrem eigenen Tempo zu genießen – sei es bei einem entspannten Strandspaziergang, einem Besuch lokaler Märkte oder einfach beim Relaxen im Hotel.  </w:t>
      </w:r>
    </w:p>
    <w:p w14:paraId="4BAADEEF" w14:textId="77777777" w:rsidR="0023472E" w:rsidRPr="00FB62FC" w:rsidRDefault="0023472E" w:rsidP="00FB62FC">
      <w:pPr>
        <w:jc w:val="both"/>
        <w:rPr>
          <w:rFonts w:ascii="Inter" w:hAnsi="Inter"/>
          <w:bCs/>
          <w:color w:val="0B3A43"/>
          <w:sz w:val="22"/>
          <w:szCs w:val="22"/>
        </w:rPr>
      </w:pPr>
    </w:p>
    <w:p w14:paraId="27C5552F" w14:textId="61D64A38" w:rsidR="00FB62FC" w:rsidRPr="00FB62FC" w:rsidRDefault="00FB62FC" w:rsidP="00FB62FC">
      <w:pPr>
        <w:jc w:val="both"/>
        <w:rPr>
          <w:rFonts w:ascii="Inter" w:hAnsi="Inter"/>
          <w:bCs/>
          <w:color w:val="0B3A43"/>
          <w:sz w:val="22"/>
          <w:szCs w:val="22"/>
        </w:rPr>
      </w:pPr>
      <w:r w:rsidRPr="00FB62FC">
        <w:rPr>
          <w:rFonts w:ascii="Inter" w:hAnsi="Inter"/>
          <w:bCs/>
          <w:color w:val="0B3A43"/>
          <w:sz w:val="22"/>
          <w:szCs w:val="22"/>
        </w:rPr>
        <w:t xml:space="preserve">Alternativ haben Sie die Möglichkeit, eine private Inselrundfahrt zu unternehmen. Ganz nach Wunsch können Sie die beeindruckenden Wasserfälle im Süden besuchen, die raue Westküste mit ihren Lavaklippen erkunden oder versteckte Naturjuwelen der Insel entdecken.  </w:t>
      </w:r>
    </w:p>
    <w:p w14:paraId="5861A4CB" w14:textId="77777777" w:rsidR="00FB62FC" w:rsidRPr="00FB62FC" w:rsidRDefault="00FB62FC" w:rsidP="00FB62FC">
      <w:pPr>
        <w:jc w:val="both"/>
        <w:rPr>
          <w:rFonts w:ascii="Inter" w:hAnsi="Inter"/>
          <w:bCs/>
          <w:color w:val="0B3A43"/>
          <w:sz w:val="22"/>
          <w:szCs w:val="22"/>
        </w:rPr>
      </w:pPr>
      <w:r w:rsidRPr="00FB62FC">
        <w:rPr>
          <w:rFonts w:ascii="Inter" w:hAnsi="Inter"/>
          <w:bCs/>
          <w:color w:val="0B3A43"/>
          <w:sz w:val="22"/>
          <w:szCs w:val="22"/>
        </w:rPr>
        <w:t xml:space="preserve">Ein privater Fahrer und ein ortskundiger Guide stehen Ihnen dabei auf Wunsch zur Verfügung und gestalten den Tagesablauf individuell nach Ihren Interessen.  </w:t>
      </w:r>
    </w:p>
    <w:p w14:paraId="34FBECD8" w14:textId="77777777" w:rsidR="00FB62FC" w:rsidRPr="00FB62FC" w:rsidRDefault="00FB62FC" w:rsidP="00FB62FC">
      <w:pPr>
        <w:jc w:val="both"/>
        <w:rPr>
          <w:rFonts w:ascii="Inter" w:hAnsi="Inter"/>
          <w:bCs/>
          <w:color w:val="0B3A43"/>
          <w:sz w:val="22"/>
          <w:szCs w:val="22"/>
        </w:rPr>
      </w:pPr>
    </w:p>
    <w:p w14:paraId="0BD069C8" w14:textId="77777777" w:rsidR="00FB62FC" w:rsidRPr="00C64E03" w:rsidRDefault="00FB62FC" w:rsidP="00FB62FC">
      <w:pPr>
        <w:rPr>
          <w:rFonts w:ascii="Inter" w:hAnsi="Inter"/>
          <w:bCs/>
          <w:color w:val="0B3A43"/>
          <w:sz w:val="22"/>
          <w:szCs w:val="22"/>
        </w:rPr>
      </w:pPr>
      <w:r w:rsidRPr="00D14920">
        <w:rPr>
          <w:rFonts w:ascii="Inter" w:hAnsi="Inter"/>
          <w:b/>
          <w:color w:val="9C8138"/>
          <w:sz w:val="22"/>
          <w:szCs w:val="22"/>
        </w:rPr>
        <w:t xml:space="preserve">Übernachtung im </w:t>
      </w:r>
      <w:r>
        <w:rPr>
          <w:rFonts w:ascii="Inter" w:hAnsi="Inter"/>
          <w:b/>
          <w:color w:val="9C8138"/>
          <w:sz w:val="22"/>
          <w:szCs w:val="22"/>
        </w:rPr>
        <w:t>Hotel</w:t>
      </w:r>
    </w:p>
    <w:p w14:paraId="092F394E" w14:textId="77777777" w:rsidR="00FB62FC" w:rsidRDefault="00FB62FC" w:rsidP="00FB62FC">
      <w:pPr>
        <w:jc w:val="both"/>
        <w:rPr>
          <w:rFonts w:ascii="Inter" w:hAnsi="Inter"/>
          <w:bCs/>
          <w:color w:val="0B3A43"/>
          <w:sz w:val="22"/>
          <w:szCs w:val="22"/>
        </w:rPr>
      </w:pPr>
    </w:p>
    <w:p w14:paraId="2C8F2D7A" w14:textId="6A94ED1D" w:rsidR="00FB62FC" w:rsidRPr="00FB62FC" w:rsidRDefault="00FB62FC" w:rsidP="00FB62FC">
      <w:pPr>
        <w:rPr>
          <w:rFonts w:ascii="Inter" w:hAnsi="Inter"/>
          <w:b/>
          <w:color w:val="0B3A43"/>
          <w:sz w:val="22"/>
          <w:szCs w:val="22"/>
        </w:rPr>
      </w:pPr>
      <w:r w:rsidRPr="00FB62FC">
        <w:rPr>
          <w:rFonts w:ascii="Inter" w:hAnsi="Inter"/>
          <w:b/>
          <w:color w:val="0B3A43"/>
          <w:sz w:val="22"/>
          <w:szCs w:val="22"/>
          <w:u w:val="single"/>
        </w:rPr>
        <w:t>Tag 7</w:t>
      </w:r>
      <w:r w:rsidRPr="00FB62FC">
        <w:rPr>
          <w:rFonts w:ascii="Inter" w:hAnsi="Inter"/>
          <w:b/>
          <w:color w:val="0B3A43"/>
          <w:sz w:val="22"/>
          <w:szCs w:val="22"/>
        </w:rPr>
        <w:br/>
        <w:t>Jeju – Weiter – oder Heimreise</w:t>
      </w:r>
    </w:p>
    <w:p w14:paraId="44E9250D" w14:textId="77777777" w:rsidR="00FB62FC" w:rsidRDefault="00FB62FC" w:rsidP="00FB62FC">
      <w:pPr>
        <w:jc w:val="both"/>
        <w:rPr>
          <w:rFonts w:ascii="Inter" w:hAnsi="Inter"/>
          <w:bCs/>
          <w:color w:val="0B3A43"/>
          <w:sz w:val="22"/>
          <w:szCs w:val="22"/>
        </w:rPr>
      </w:pPr>
    </w:p>
    <w:p w14:paraId="77817BEF" w14:textId="02396856" w:rsidR="00FB62FC" w:rsidRDefault="00FB62FC" w:rsidP="00FB62FC">
      <w:pPr>
        <w:jc w:val="both"/>
        <w:rPr>
          <w:rFonts w:ascii="Inter" w:hAnsi="Inter"/>
          <w:bCs/>
          <w:color w:val="0B3A43"/>
          <w:sz w:val="22"/>
          <w:szCs w:val="22"/>
        </w:rPr>
      </w:pPr>
      <w:r w:rsidRPr="00FB62FC">
        <w:rPr>
          <w:rFonts w:ascii="Inter" w:hAnsi="Inter"/>
          <w:bCs/>
          <w:color w:val="0B3A43"/>
          <w:sz w:val="22"/>
          <w:szCs w:val="22"/>
        </w:rPr>
        <w:t xml:space="preserve">Nach dem Frühstück erfolgt der private Transfer zum Flughafen auf Jeju, von wo aus Sie Ihren </w:t>
      </w:r>
      <w:r>
        <w:rPr>
          <w:rFonts w:ascii="Inter" w:hAnsi="Inter"/>
          <w:bCs/>
          <w:color w:val="0B3A43"/>
          <w:sz w:val="22"/>
          <w:szCs w:val="22"/>
        </w:rPr>
        <w:t xml:space="preserve">Weiterflug </w:t>
      </w:r>
      <w:r w:rsidRPr="00FB62FC">
        <w:rPr>
          <w:rFonts w:ascii="Inter" w:hAnsi="Inter"/>
          <w:bCs/>
          <w:color w:val="0B3A43"/>
          <w:sz w:val="22"/>
          <w:szCs w:val="22"/>
        </w:rPr>
        <w:t xml:space="preserve">antreten. </w:t>
      </w:r>
      <w:r>
        <w:rPr>
          <w:rFonts w:ascii="Inter" w:hAnsi="Inter"/>
          <w:bCs/>
          <w:color w:val="0B3A43"/>
          <w:sz w:val="22"/>
          <w:szCs w:val="22"/>
        </w:rPr>
        <w:t xml:space="preserve">Oder geht es schon nach Hause? </w:t>
      </w:r>
    </w:p>
    <w:p w14:paraId="6B1D6BBD" w14:textId="77777777" w:rsidR="00FB62FC" w:rsidRDefault="00FB62FC" w:rsidP="00FB62FC">
      <w:pPr>
        <w:jc w:val="both"/>
        <w:rPr>
          <w:rFonts w:ascii="Inter" w:hAnsi="Inter"/>
          <w:bCs/>
          <w:color w:val="0B3A43"/>
          <w:sz w:val="22"/>
          <w:szCs w:val="22"/>
        </w:rPr>
      </w:pPr>
    </w:p>
    <w:p w14:paraId="4B8C91FD" w14:textId="77777777" w:rsidR="00931A72" w:rsidRDefault="00931A72" w:rsidP="00931A72">
      <w:pPr>
        <w:rPr>
          <w:rFonts w:ascii="Inter" w:eastAsiaTheme="minorHAnsi" w:hAnsi="Inter" w:cs="Arial"/>
          <w:b/>
          <w:color w:val="0B3A43"/>
          <w:sz w:val="22"/>
          <w:szCs w:val="22"/>
          <w:lang w:eastAsia="en-US"/>
        </w:rPr>
      </w:pPr>
      <w:r w:rsidRPr="00D14920">
        <w:rPr>
          <w:rFonts w:ascii="Inter" w:eastAsiaTheme="minorHAnsi" w:hAnsi="Inter" w:cs="Arial"/>
          <w:b/>
          <w:color w:val="0B3A43"/>
          <w:sz w:val="22"/>
          <w:szCs w:val="22"/>
          <w:lang w:eastAsia="en-US"/>
        </w:rPr>
        <w:t>ENDE DER REISE</w:t>
      </w:r>
    </w:p>
    <w:p w14:paraId="6AC96595" w14:textId="77777777" w:rsidR="00931A72" w:rsidRDefault="00931A72" w:rsidP="00931A72">
      <w:pPr>
        <w:rPr>
          <w:rFonts w:ascii="Inter" w:eastAsiaTheme="minorHAnsi" w:hAnsi="Inter" w:cs="Arial"/>
          <w:b/>
          <w:color w:val="0B3A43"/>
          <w:sz w:val="22"/>
          <w:szCs w:val="22"/>
          <w:lang w:eastAsia="en-US"/>
        </w:rPr>
      </w:pPr>
    </w:p>
    <w:p w14:paraId="1C9073DC" w14:textId="77777777" w:rsidR="00A76955" w:rsidRDefault="00A76955" w:rsidP="00931A72">
      <w:pPr>
        <w:rPr>
          <w:rFonts w:ascii="Inter" w:eastAsiaTheme="minorHAnsi" w:hAnsi="Inter" w:cs="Arial"/>
          <w:b/>
          <w:color w:val="0B3A43"/>
          <w:sz w:val="22"/>
          <w:szCs w:val="22"/>
          <w:lang w:eastAsia="en-US"/>
        </w:rPr>
      </w:pPr>
    </w:p>
    <w:p w14:paraId="4B4AFAB1" w14:textId="77777777" w:rsidR="00931A72" w:rsidRDefault="00931A72" w:rsidP="00931A72">
      <w:pPr>
        <w:rPr>
          <w:rFonts w:ascii="Inter" w:eastAsiaTheme="minorHAnsi" w:hAnsi="Inter" w:cs="Arial"/>
          <w:b/>
          <w:color w:val="0B3A43"/>
          <w:sz w:val="22"/>
          <w:szCs w:val="22"/>
          <w:lang w:eastAsia="en-US"/>
        </w:rPr>
      </w:pPr>
    </w:p>
    <w:p w14:paraId="78DB1C3C" w14:textId="77777777" w:rsidR="00931A72" w:rsidRPr="006012FD" w:rsidRDefault="00931A72" w:rsidP="00931A72">
      <w:pPr>
        <w:spacing w:after="160" w:line="259" w:lineRule="auto"/>
        <w:rPr>
          <w:rFonts w:ascii="Inter" w:hAnsi="Inter" w:cs="Arial"/>
          <w:b/>
          <w:color w:val="0B3A43"/>
          <w:sz w:val="22"/>
          <w:szCs w:val="22"/>
          <w:u w:val="single"/>
        </w:rPr>
      </w:pPr>
      <w:r w:rsidRPr="006012FD">
        <w:rPr>
          <w:rFonts w:ascii="Inter" w:hAnsi="Inter" w:cs="Arial"/>
          <w:b/>
          <w:color w:val="0B3A43"/>
          <w:sz w:val="22"/>
          <w:szCs w:val="22"/>
          <w:u w:val="single"/>
        </w:rPr>
        <w:t xml:space="preserve">Bitte beachten Sie: </w:t>
      </w:r>
    </w:p>
    <w:p w14:paraId="08D721C3" w14:textId="77777777" w:rsidR="00931A72" w:rsidRPr="006012FD" w:rsidRDefault="00931A72" w:rsidP="00931A72">
      <w:pPr>
        <w:numPr>
          <w:ilvl w:val="0"/>
          <w:numId w:val="2"/>
        </w:numPr>
        <w:jc w:val="both"/>
        <w:rPr>
          <w:rFonts w:ascii="Inter" w:hAnsi="Inter" w:cs="Calibri"/>
          <w:color w:val="0B3A43"/>
          <w:sz w:val="22"/>
          <w:szCs w:val="22"/>
        </w:rPr>
      </w:pPr>
      <w:r w:rsidRPr="006012FD">
        <w:rPr>
          <w:rFonts w:ascii="Inter" w:hAnsi="Inter" w:cs="Calibri"/>
          <w:color w:val="0B3A43"/>
          <w:sz w:val="22"/>
          <w:szCs w:val="22"/>
        </w:rPr>
        <w:t>Die Reise ist in Teilen für Personen mit eingeschränkter Mobilität nicht geeignet. Im Bedarfsfall erteilen wir genaue Informationen unter Berücksichtigung Ihrer Bedürfnisse.</w:t>
      </w:r>
    </w:p>
    <w:p w14:paraId="4036E1F9" w14:textId="263C286D" w:rsidR="00931A72" w:rsidRPr="006012FD" w:rsidRDefault="00931A72" w:rsidP="00931A72">
      <w:pPr>
        <w:numPr>
          <w:ilvl w:val="0"/>
          <w:numId w:val="2"/>
        </w:numPr>
        <w:jc w:val="both"/>
        <w:rPr>
          <w:rFonts w:ascii="Inter" w:hAnsi="Inter" w:cs="Calibri"/>
          <w:color w:val="0B3A43"/>
          <w:sz w:val="22"/>
          <w:szCs w:val="22"/>
        </w:rPr>
      </w:pPr>
      <w:r w:rsidRPr="00B536C9">
        <w:rPr>
          <w:rFonts w:ascii="Inter" w:hAnsi="Inter"/>
          <w:bCs/>
          <w:color w:val="0B3A43"/>
          <w:sz w:val="22"/>
          <w:szCs w:val="22"/>
        </w:rPr>
        <w:t xml:space="preserve">Bitte beachten Sie, dass für deutsche Staatsangehörige in der Regel ein Visum für die Einreise in </w:t>
      </w:r>
      <w:r w:rsidR="00FB62FC">
        <w:rPr>
          <w:rFonts w:ascii="Inter" w:hAnsi="Inter"/>
          <w:bCs/>
          <w:color w:val="0B3A43"/>
          <w:sz w:val="22"/>
          <w:szCs w:val="22"/>
        </w:rPr>
        <w:t>Südkorea</w:t>
      </w:r>
      <w:r w:rsidRPr="00B536C9">
        <w:rPr>
          <w:rFonts w:ascii="Inter" w:hAnsi="Inter"/>
          <w:bCs/>
          <w:color w:val="0B3A43"/>
          <w:sz w:val="22"/>
          <w:szCs w:val="22"/>
        </w:rPr>
        <w:t xml:space="preserve"> erforderlich ist. Für weitere Einzelheiten (Visumfristen, ggf. Online-Verfahren, Gesundheitsbestimmungen) informieren Sie sich bitte rechtzeitig auf der Website des Auswärtigen Amtes </w:t>
      </w:r>
      <w:r w:rsidRPr="006012FD">
        <w:rPr>
          <w:rFonts w:ascii="Inter" w:hAnsi="Inter"/>
          <w:bCs/>
          <w:color w:val="0B3A43"/>
          <w:sz w:val="22"/>
          <w:szCs w:val="22"/>
        </w:rPr>
        <w:t>unter:</w:t>
      </w:r>
    </w:p>
    <w:p w14:paraId="1487E6C6" w14:textId="77777777" w:rsidR="00931A72" w:rsidRDefault="00931A72" w:rsidP="00931A72">
      <w:pPr>
        <w:pStyle w:val="Listenabsatz"/>
        <w:widowControl w:val="0"/>
        <w:autoSpaceDE w:val="0"/>
        <w:autoSpaceDN w:val="0"/>
        <w:ind w:left="402" w:hanging="118"/>
        <w:jc w:val="both"/>
        <w:rPr>
          <w:rStyle w:val="Hyperlink"/>
          <w:rFonts w:ascii="Inter" w:hAnsi="Inter"/>
          <w:bCs/>
          <w:sz w:val="22"/>
          <w:szCs w:val="22"/>
        </w:rPr>
      </w:pPr>
      <w:r w:rsidRPr="006012FD">
        <w:rPr>
          <w:rFonts w:ascii="Inter" w:hAnsi="Inter"/>
          <w:bCs/>
          <w:color w:val="0B3A43"/>
          <w:sz w:val="22"/>
          <w:szCs w:val="22"/>
        </w:rPr>
        <w:t xml:space="preserve"> </w:t>
      </w:r>
      <w:hyperlink r:id="rId23" w:history="1">
        <w:r w:rsidRPr="00B14323">
          <w:rPr>
            <w:rStyle w:val="Hyperlink"/>
            <w:rFonts w:ascii="Inter" w:hAnsi="Inter"/>
            <w:bCs/>
            <w:sz w:val="22"/>
            <w:szCs w:val="22"/>
          </w:rPr>
          <w:t>https://www.auswaertiges-amt.de/de/ReiseUndSicherheit/reise-und-sicherheitshinweise</w:t>
        </w:r>
      </w:hyperlink>
    </w:p>
    <w:p w14:paraId="3CAD0130" w14:textId="77777777" w:rsidR="00931A72" w:rsidRDefault="00931A72" w:rsidP="00931A72">
      <w:pPr>
        <w:pStyle w:val="Listenabsatz"/>
        <w:widowControl w:val="0"/>
        <w:autoSpaceDE w:val="0"/>
        <w:autoSpaceDN w:val="0"/>
        <w:ind w:left="402" w:hanging="118"/>
        <w:jc w:val="both"/>
        <w:rPr>
          <w:rStyle w:val="Hyperlink"/>
          <w:rFonts w:ascii="Inter" w:hAnsi="Inter"/>
          <w:bCs/>
          <w:sz w:val="22"/>
          <w:szCs w:val="22"/>
        </w:rPr>
      </w:pPr>
    </w:p>
    <w:p w14:paraId="54135E4F" w14:textId="77777777" w:rsidR="00931A72" w:rsidRDefault="00931A72" w:rsidP="00931A72">
      <w:pPr>
        <w:pStyle w:val="Listenabsatz"/>
        <w:widowControl w:val="0"/>
        <w:autoSpaceDE w:val="0"/>
        <w:autoSpaceDN w:val="0"/>
        <w:ind w:left="402" w:hanging="118"/>
        <w:jc w:val="both"/>
        <w:rPr>
          <w:rStyle w:val="Hyperlink"/>
          <w:rFonts w:ascii="Inter" w:hAnsi="Inter"/>
          <w:bCs/>
          <w:sz w:val="22"/>
          <w:szCs w:val="22"/>
        </w:rPr>
      </w:pPr>
    </w:p>
    <w:sectPr w:rsidR="00931A72" w:rsidSect="00987BD5">
      <w:headerReference w:type="default" r:id="rId24"/>
      <w:footerReference w:type="default" r:id="rId25"/>
      <w:headerReference w:type="first" r:id="rId26"/>
      <w:pgSz w:w="11906" w:h="16838"/>
      <w:pgMar w:top="2268"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5B420" w14:textId="77777777" w:rsidR="00F16744" w:rsidRDefault="00F16744" w:rsidP="00F53144">
      <w:r>
        <w:separator/>
      </w:r>
    </w:p>
  </w:endnote>
  <w:endnote w:type="continuationSeparator" w:id="0">
    <w:p w14:paraId="1A9A6417" w14:textId="77777777" w:rsidR="00F16744" w:rsidRDefault="00F16744" w:rsidP="00F53144">
      <w:r>
        <w:continuationSeparator/>
      </w:r>
    </w:p>
  </w:endnote>
  <w:endnote w:type="continuationNotice" w:id="1">
    <w:p w14:paraId="5104CD02" w14:textId="77777777" w:rsidR="00F16744" w:rsidRDefault="00F167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Inter">
    <w:altName w:val="Calibri"/>
    <w:charset w:val="00"/>
    <w:family w:val="auto"/>
    <w:pitch w:val="variable"/>
    <w:sig w:usb0="E00002FF" w:usb1="1200A1FF" w:usb2="00000001" w:usb3="00000000" w:csb0="0000019F" w:csb1="00000000"/>
  </w:font>
  <w:font w:name="Castoro">
    <w:altName w:val="Calibri"/>
    <w:charset w:val="00"/>
    <w:family w:val="auto"/>
    <w:pitch w:val="variable"/>
    <w:sig w:usb0="A000006F" w:usb1="0000200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489090"/>
      <w:docPartObj>
        <w:docPartGallery w:val="Page Numbers (Bottom of Page)"/>
        <w:docPartUnique/>
      </w:docPartObj>
    </w:sdtPr>
    <w:sdtEndPr>
      <w:rPr>
        <w:rFonts w:ascii="Inter" w:hAnsi="Inter"/>
        <w:bCs/>
        <w:color w:val="0B3A43"/>
        <w:sz w:val="20"/>
        <w:szCs w:val="20"/>
      </w:rPr>
    </w:sdtEndPr>
    <w:sdtContent>
      <w:p w14:paraId="67814A4F" w14:textId="088A3CD7" w:rsidR="007F2CC4" w:rsidRDefault="004130A5">
        <w:pPr>
          <w:pStyle w:val="Fuzeile"/>
          <w:jc w:val="center"/>
        </w:pPr>
        <w:r>
          <w:rPr>
            <w:rFonts w:ascii="Inter" w:hAnsi="Inter"/>
            <w:noProof/>
            <w:color w:val="0B3A43"/>
            <w:sz w:val="22"/>
            <w:szCs w:val="22"/>
          </w:rPr>
          <w:drawing>
            <wp:anchor distT="0" distB="0" distL="114300" distR="114300" simplePos="0" relativeHeight="251658240" behindDoc="1" locked="0" layoutInCell="1" allowOverlap="1" wp14:anchorId="46AA69C2" wp14:editId="11A6D2F2">
              <wp:simplePos x="0" y="0"/>
              <wp:positionH relativeFrom="margin">
                <wp:align>center</wp:align>
              </wp:positionH>
              <wp:positionV relativeFrom="bottomMargin">
                <wp:posOffset>3379</wp:posOffset>
              </wp:positionV>
              <wp:extent cx="561340" cy="669925"/>
              <wp:effectExtent l="21907" t="54293" r="51118" b="51117"/>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682128">
                        <a:off x="0" y="0"/>
                        <a:ext cx="56134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CA6" w:rsidRPr="006012FD">
          <w:rPr>
            <w:rFonts w:ascii="Inter" w:hAnsi="Inter"/>
            <w:b/>
            <w:color w:val="0B3A43"/>
            <w:sz w:val="22"/>
            <w:szCs w:val="22"/>
          </w:rPr>
          <w:t xml:space="preserve"> </w:t>
        </w:r>
      </w:p>
      <w:p w14:paraId="3623A40D" w14:textId="10116D33" w:rsidR="00D15442" w:rsidRPr="004130A5" w:rsidRDefault="00D15442" w:rsidP="00743404">
        <w:pPr>
          <w:pStyle w:val="Fuzeile"/>
          <w:jc w:val="right"/>
          <w:rPr>
            <w:rFonts w:ascii="Inter" w:hAnsi="Inter"/>
            <w:bCs/>
            <w:color w:val="0B3A43"/>
            <w:sz w:val="20"/>
            <w:szCs w:val="20"/>
          </w:rPr>
        </w:pPr>
        <w:r w:rsidRPr="004130A5">
          <w:rPr>
            <w:rFonts w:ascii="Inter" w:hAnsi="Inter"/>
            <w:bCs/>
            <w:color w:val="0B3A43"/>
            <w:sz w:val="20"/>
            <w:szCs w:val="20"/>
          </w:rPr>
          <w:fldChar w:fldCharType="begin"/>
        </w:r>
        <w:r w:rsidRPr="004130A5">
          <w:rPr>
            <w:rFonts w:ascii="Inter" w:hAnsi="Inter"/>
            <w:bCs/>
            <w:color w:val="0B3A43"/>
            <w:sz w:val="20"/>
            <w:szCs w:val="20"/>
          </w:rPr>
          <w:instrText>PAGE   \* MERGEFORMAT</w:instrText>
        </w:r>
        <w:r w:rsidRPr="004130A5">
          <w:rPr>
            <w:rFonts w:ascii="Inter" w:hAnsi="Inter"/>
            <w:bCs/>
            <w:color w:val="0B3A43"/>
            <w:sz w:val="20"/>
            <w:szCs w:val="20"/>
          </w:rPr>
          <w:fldChar w:fldCharType="separate"/>
        </w:r>
        <w:r w:rsidRPr="004130A5">
          <w:rPr>
            <w:rFonts w:ascii="Inter" w:hAnsi="Inter"/>
            <w:bCs/>
            <w:color w:val="0B3A43"/>
            <w:sz w:val="20"/>
            <w:szCs w:val="20"/>
          </w:rPr>
          <w:t>2</w:t>
        </w:r>
        <w:r w:rsidRPr="004130A5">
          <w:rPr>
            <w:rFonts w:ascii="Inter" w:hAnsi="Inter"/>
            <w:bCs/>
            <w:color w:val="0B3A43"/>
            <w:sz w:val="20"/>
            <w:szCs w:val="20"/>
          </w:rPr>
          <w:fldChar w:fldCharType="end"/>
        </w:r>
      </w:p>
    </w:sdtContent>
  </w:sdt>
  <w:p w14:paraId="19ABB849" w14:textId="173CFC61" w:rsidR="005E2FE9" w:rsidRDefault="007F2CC4" w:rsidP="007F2CC4">
    <w:pPr>
      <w:pStyle w:val="Fuzeile"/>
      <w:tabs>
        <w:tab w:val="clear" w:pos="4536"/>
        <w:tab w:val="clear" w:pos="9072"/>
        <w:tab w:val="left" w:pos="762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3CB47" w14:textId="77777777" w:rsidR="00F16744" w:rsidRDefault="00F16744" w:rsidP="00F53144">
      <w:r>
        <w:separator/>
      </w:r>
    </w:p>
  </w:footnote>
  <w:footnote w:type="continuationSeparator" w:id="0">
    <w:p w14:paraId="2221E38C" w14:textId="77777777" w:rsidR="00F16744" w:rsidRDefault="00F16744" w:rsidP="00F53144">
      <w:r>
        <w:continuationSeparator/>
      </w:r>
    </w:p>
  </w:footnote>
  <w:footnote w:type="continuationNotice" w:id="1">
    <w:p w14:paraId="27C8DE79" w14:textId="77777777" w:rsidR="00F16744" w:rsidRDefault="00F167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DEBAA" w14:textId="6BA2BFF2" w:rsidR="00F53144" w:rsidRDefault="00283CA6" w:rsidP="00E41C28">
    <w:pPr>
      <w:pStyle w:val="Kopfzeile"/>
      <w:tabs>
        <w:tab w:val="left" w:pos="735"/>
        <w:tab w:val="left" w:pos="7789"/>
      </w:tabs>
    </w:pPr>
    <w:r>
      <w:rPr>
        <w:noProof/>
      </w:rPr>
      <w:drawing>
        <wp:anchor distT="0" distB="0" distL="114300" distR="114300" simplePos="0" relativeHeight="251658243" behindDoc="0" locked="0" layoutInCell="1" allowOverlap="1" wp14:anchorId="11ACE210" wp14:editId="4DE3294A">
          <wp:simplePos x="0" y="0"/>
          <wp:positionH relativeFrom="page">
            <wp:posOffset>5259293</wp:posOffset>
          </wp:positionH>
          <wp:positionV relativeFrom="paragraph">
            <wp:posOffset>-420397</wp:posOffset>
          </wp:positionV>
          <wp:extent cx="1993285" cy="1410511"/>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5558" cy="14121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BD5">
      <w:rPr>
        <w:rFonts w:ascii="Castoro" w:hAnsi="Castoro"/>
        <w:noProof/>
        <w:color w:val="0B3A43"/>
        <w:sz w:val="40"/>
        <w:szCs w:val="40"/>
      </w:rPr>
      <w:tab/>
    </w:r>
    <w:r w:rsidR="001804EE">
      <w:rPr>
        <w:rFonts w:ascii="Castoro" w:hAnsi="Castoro"/>
        <w:noProof/>
        <w:color w:val="0B3A43"/>
        <w:sz w:val="40"/>
        <w:szCs w:val="40"/>
      </w:rPr>
      <w:tab/>
    </w:r>
    <w:r w:rsidR="00C64E03" w:rsidRPr="00C64E03">
      <w:rPr>
        <w:rFonts w:ascii="Castoro" w:hAnsi="Castoro"/>
        <w:noProof/>
        <w:color w:val="0B3A43"/>
        <w:sz w:val="40"/>
        <w:szCs w:val="40"/>
      </w:rPr>
      <w:t>Seoul – Gyeongju – Busan – Jeju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88B75" w14:textId="64E448D2" w:rsidR="00F53144" w:rsidRDefault="005663BD">
    <w:pPr>
      <w:pStyle w:val="Kopfzeile"/>
    </w:pPr>
    <w:r>
      <w:rPr>
        <w:noProof/>
      </w:rPr>
      <w:drawing>
        <wp:anchor distT="0" distB="0" distL="114300" distR="114300" simplePos="0" relativeHeight="251658241" behindDoc="1" locked="0" layoutInCell="1" allowOverlap="1" wp14:anchorId="1C1FEB78" wp14:editId="361A516F">
          <wp:simplePos x="0" y="0"/>
          <wp:positionH relativeFrom="margin">
            <wp:posOffset>-2091690</wp:posOffset>
          </wp:positionH>
          <wp:positionV relativeFrom="paragraph">
            <wp:posOffset>-641205</wp:posOffset>
          </wp:positionV>
          <wp:extent cx="11297285" cy="1747520"/>
          <wp:effectExtent l="0" t="0" r="0" b="508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lum bright="70000" contrast="-70000"/>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1297285"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D7E803E" wp14:editId="24CA8F69">
          <wp:simplePos x="0" y="0"/>
          <wp:positionH relativeFrom="margin">
            <wp:posOffset>1278255</wp:posOffset>
          </wp:positionH>
          <wp:positionV relativeFrom="paragraph">
            <wp:posOffset>-798685</wp:posOffset>
          </wp:positionV>
          <wp:extent cx="3203575" cy="2266950"/>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0357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9245B"/>
    <w:multiLevelType w:val="hybridMultilevel"/>
    <w:tmpl w:val="F3C2EF4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F63C82"/>
    <w:multiLevelType w:val="hybridMultilevel"/>
    <w:tmpl w:val="246469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0C6B07"/>
    <w:multiLevelType w:val="hybridMultilevel"/>
    <w:tmpl w:val="A33CE2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F607F0"/>
    <w:multiLevelType w:val="multilevel"/>
    <w:tmpl w:val="0C988D10"/>
    <w:lvl w:ilvl="0">
      <w:start w:val="1"/>
      <w:numFmt w:val="decimal"/>
      <w:lvlText w:val="%1."/>
      <w:legacy w:legacy="1" w:legacySpace="0" w:legacyIndent="0"/>
      <w:lvlJc w:val="left"/>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1F070F72"/>
    <w:multiLevelType w:val="hybridMultilevel"/>
    <w:tmpl w:val="81984CEC"/>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1FC801AE"/>
    <w:multiLevelType w:val="hybridMultilevel"/>
    <w:tmpl w:val="1BC81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897D00"/>
    <w:multiLevelType w:val="multilevel"/>
    <w:tmpl w:val="6B089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503BA5"/>
    <w:multiLevelType w:val="hybridMultilevel"/>
    <w:tmpl w:val="F12A6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4914D7C"/>
    <w:multiLevelType w:val="hybridMultilevel"/>
    <w:tmpl w:val="BA3C0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A362E6A"/>
    <w:multiLevelType w:val="hybridMultilevel"/>
    <w:tmpl w:val="918657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C51E02"/>
    <w:multiLevelType w:val="hybridMultilevel"/>
    <w:tmpl w:val="567A0DAE"/>
    <w:lvl w:ilvl="0" w:tplc="260CFEFE">
      <w:numFmt w:val="bullet"/>
      <w:lvlText w:val=""/>
      <w:lvlJc w:val="left"/>
      <w:pPr>
        <w:ind w:left="402" w:hanging="284"/>
      </w:pPr>
      <w:rPr>
        <w:rFonts w:ascii="Symbol" w:eastAsia="Times New Roman" w:hAnsi="Symbol" w:hint="default"/>
        <w:w w:val="100"/>
        <w:sz w:val="22"/>
      </w:rPr>
    </w:lvl>
    <w:lvl w:ilvl="1" w:tplc="1B54E7DC">
      <w:numFmt w:val="bullet"/>
      <w:lvlText w:val="•"/>
      <w:lvlJc w:val="left"/>
      <w:pPr>
        <w:ind w:left="1342" w:hanging="284"/>
      </w:pPr>
    </w:lvl>
    <w:lvl w:ilvl="2" w:tplc="835288AE">
      <w:numFmt w:val="bullet"/>
      <w:lvlText w:val="•"/>
      <w:lvlJc w:val="left"/>
      <w:pPr>
        <w:ind w:left="2285" w:hanging="284"/>
      </w:pPr>
    </w:lvl>
    <w:lvl w:ilvl="3" w:tplc="00C61800">
      <w:numFmt w:val="bullet"/>
      <w:lvlText w:val="•"/>
      <w:lvlJc w:val="left"/>
      <w:pPr>
        <w:ind w:left="3227" w:hanging="284"/>
      </w:pPr>
    </w:lvl>
    <w:lvl w:ilvl="4" w:tplc="35183D18">
      <w:numFmt w:val="bullet"/>
      <w:lvlText w:val="•"/>
      <w:lvlJc w:val="left"/>
      <w:pPr>
        <w:ind w:left="4170" w:hanging="284"/>
      </w:pPr>
    </w:lvl>
    <w:lvl w:ilvl="5" w:tplc="3D5445F0">
      <w:numFmt w:val="bullet"/>
      <w:lvlText w:val="•"/>
      <w:lvlJc w:val="left"/>
      <w:pPr>
        <w:ind w:left="5113" w:hanging="284"/>
      </w:pPr>
    </w:lvl>
    <w:lvl w:ilvl="6" w:tplc="731441CA">
      <w:numFmt w:val="bullet"/>
      <w:lvlText w:val="•"/>
      <w:lvlJc w:val="left"/>
      <w:pPr>
        <w:ind w:left="6055" w:hanging="284"/>
      </w:pPr>
    </w:lvl>
    <w:lvl w:ilvl="7" w:tplc="56E03B5A">
      <w:numFmt w:val="bullet"/>
      <w:lvlText w:val="•"/>
      <w:lvlJc w:val="left"/>
      <w:pPr>
        <w:ind w:left="6998" w:hanging="284"/>
      </w:pPr>
    </w:lvl>
    <w:lvl w:ilvl="8" w:tplc="59965D5C">
      <w:numFmt w:val="bullet"/>
      <w:lvlText w:val="•"/>
      <w:lvlJc w:val="left"/>
      <w:pPr>
        <w:ind w:left="7941" w:hanging="284"/>
      </w:pPr>
    </w:lvl>
  </w:abstractNum>
  <w:abstractNum w:abstractNumId="11" w15:restartNumberingAfterBreak="0">
    <w:nsid w:val="63F50BF7"/>
    <w:multiLevelType w:val="hybridMultilevel"/>
    <w:tmpl w:val="6F4E72FA"/>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2" w15:restartNumberingAfterBreak="0">
    <w:nsid w:val="666E55DA"/>
    <w:multiLevelType w:val="hybridMultilevel"/>
    <w:tmpl w:val="A1001D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351291E"/>
    <w:multiLevelType w:val="hybridMultilevel"/>
    <w:tmpl w:val="274E50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B1F38AA"/>
    <w:multiLevelType w:val="hybridMultilevel"/>
    <w:tmpl w:val="32AAF6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E2361B8"/>
    <w:multiLevelType w:val="hybridMultilevel"/>
    <w:tmpl w:val="7E2361B8"/>
    <w:lvl w:ilvl="0" w:tplc="DA00BE9C">
      <w:start w:val="1"/>
      <w:numFmt w:val="bullet"/>
      <w:lvlText w:val=""/>
      <w:lvlJc w:val="left"/>
      <w:pPr>
        <w:tabs>
          <w:tab w:val="num" w:pos="720"/>
        </w:tabs>
        <w:ind w:left="720" w:hanging="360"/>
      </w:pPr>
      <w:rPr>
        <w:rFonts w:ascii="Symbol" w:hAnsi="Symbol"/>
      </w:rPr>
    </w:lvl>
    <w:lvl w:ilvl="1" w:tplc="1C5405D6">
      <w:start w:val="1"/>
      <w:numFmt w:val="bullet"/>
      <w:lvlText w:val="o"/>
      <w:lvlJc w:val="left"/>
      <w:pPr>
        <w:tabs>
          <w:tab w:val="num" w:pos="1440"/>
        </w:tabs>
        <w:ind w:left="1440" w:hanging="360"/>
      </w:pPr>
      <w:rPr>
        <w:rFonts w:ascii="Courier New" w:hAnsi="Courier New"/>
      </w:rPr>
    </w:lvl>
    <w:lvl w:ilvl="2" w:tplc="3E6E5F0C">
      <w:start w:val="1"/>
      <w:numFmt w:val="bullet"/>
      <w:lvlText w:val=""/>
      <w:lvlJc w:val="left"/>
      <w:pPr>
        <w:tabs>
          <w:tab w:val="num" w:pos="2160"/>
        </w:tabs>
        <w:ind w:left="2160" w:hanging="360"/>
      </w:pPr>
      <w:rPr>
        <w:rFonts w:ascii="Wingdings" w:hAnsi="Wingdings"/>
      </w:rPr>
    </w:lvl>
    <w:lvl w:ilvl="3" w:tplc="E33AE48C">
      <w:start w:val="1"/>
      <w:numFmt w:val="bullet"/>
      <w:lvlText w:val=""/>
      <w:lvlJc w:val="left"/>
      <w:pPr>
        <w:tabs>
          <w:tab w:val="num" w:pos="2880"/>
        </w:tabs>
        <w:ind w:left="2880" w:hanging="360"/>
      </w:pPr>
      <w:rPr>
        <w:rFonts w:ascii="Symbol" w:hAnsi="Symbol"/>
      </w:rPr>
    </w:lvl>
    <w:lvl w:ilvl="4" w:tplc="9084A2C4">
      <w:start w:val="1"/>
      <w:numFmt w:val="bullet"/>
      <w:lvlText w:val="o"/>
      <w:lvlJc w:val="left"/>
      <w:pPr>
        <w:tabs>
          <w:tab w:val="num" w:pos="3600"/>
        </w:tabs>
        <w:ind w:left="3600" w:hanging="360"/>
      </w:pPr>
      <w:rPr>
        <w:rFonts w:ascii="Courier New" w:hAnsi="Courier New"/>
      </w:rPr>
    </w:lvl>
    <w:lvl w:ilvl="5" w:tplc="E29C3AFE">
      <w:start w:val="1"/>
      <w:numFmt w:val="bullet"/>
      <w:lvlText w:val=""/>
      <w:lvlJc w:val="left"/>
      <w:pPr>
        <w:tabs>
          <w:tab w:val="num" w:pos="4320"/>
        </w:tabs>
        <w:ind w:left="4320" w:hanging="360"/>
      </w:pPr>
      <w:rPr>
        <w:rFonts w:ascii="Wingdings" w:hAnsi="Wingdings"/>
      </w:rPr>
    </w:lvl>
    <w:lvl w:ilvl="6" w:tplc="9E76A91E">
      <w:start w:val="1"/>
      <w:numFmt w:val="bullet"/>
      <w:lvlText w:val=""/>
      <w:lvlJc w:val="left"/>
      <w:pPr>
        <w:tabs>
          <w:tab w:val="num" w:pos="5040"/>
        </w:tabs>
        <w:ind w:left="5040" w:hanging="360"/>
      </w:pPr>
      <w:rPr>
        <w:rFonts w:ascii="Symbol" w:hAnsi="Symbol"/>
      </w:rPr>
    </w:lvl>
    <w:lvl w:ilvl="7" w:tplc="940AEE90">
      <w:start w:val="1"/>
      <w:numFmt w:val="bullet"/>
      <w:lvlText w:val="o"/>
      <w:lvlJc w:val="left"/>
      <w:pPr>
        <w:tabs>
          <w:tab w:val="num" w:pos="5760"/>
        </w:tabs>
        <w:ind w:left="5760" w:hanging="360"/>
      </w:pPr>
      <w:rPr>
        <w:rFonts w:ascii="Courier New" w:hAnsi="Courier New"/>
      </w:rPr>
    </w:lvl>
    <w:lvl w:ilvl="8" w:tplc="8A345FE6">
      <w:start w:val="1"/>
      <w:numFmt w:val="bullet"/>
      <w:lvlText w:val=""/>
      <w:lvlJc w:val="left"/>
      <w:pPr>
        <w:tabs>
          <w:tab w:val="num" w:pos="6480"/>
        </w:tabs>
        <w:ind w:left="6480" w:hanging="360"/>
      </w:pPr>
      <w:rPr>
        <w:rFonts w:ascii="Wingdings" w:hAnsi="Wingdings"/>
      </w:rPr>
    </w:lvl>
  </w:abstractNum>
  <w:num w:numId="1" w16cid:durableId="1558318170">
    <w:abstractNumId w:val="0"/>
  </w:num>
  <w:num w:numId="2" w16cid:durableId="1717775112">
    <w:abstractNumId w:val="10"/>
  </w:num>
  <w:num w:numId="3" w16cid:durableId="460461672">
    <w:abstractNumId w:val="12"/>
  </w:num>
  <w:num w:numId="4" w16cid:durableId="1354652743">
    <w:abstractNumId w:val="9"/>
  </w:num>
  <w:num w:numId="5" w16cid:durableId="1512793178">
    <w:abstractNumId w:val="11"/>
  </w:num>
  <w:num w:numId="6" w16cid:durableId="1218905469">
    <w:abstractNumId w:val="3"/>
  </w:num>
  <w:num w:numId="7" w16cid:durableId="299846641">
    <w:abstractNumId w:val="4"/>
  </w:num>
  <w:num w:numId="8" w16cid:durableId="1207452625">
    <w:abstractNumId w:val="15"/>
  </w:num>
  <w:num w:numId="9" w16cid:durableId="1524439134">
    <w:abstractNumId w:val="8"/>
  </w:num>
  <w:num w:numId="10" w16cid:durableId="711688170">
    <w:abstractNumId w:val="7"/>
  </w:num>
  <w:num w:numId="11" w16cid:durableId="1151823982">
    <w:abstractNumId w:val="14"/>
  </w:num>
  <w:num w:numId="12" w16cid:durableId="977682038">
    <w:abstractNumId w:val="13"/>
  </w:num>
  <w:num w:numId="13" w16cid:durableId="1706980356">
    <w:abstractNumId w:val="5"/>
  </w:num>
  <w:num w:numId="14" w16cid:durableId="410542860">
    <w:abstractNumId w:val="2"/>
  </w:num>
  <w:num w:numId="15" w16cid:durableId="542715528">
    <w:abstractNumId w:val="6"/>
  </w:num>
  <w:num w:numId="16" w16cid:durableId="1053584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144"/>
    <w:rsid w:val="00000758"/>
    <w:rsid w:val="000039F5"/>
    <w:rsid w:val="00005972"/>
    <w:rsid w:val="0000643F"/>
    <w:rsid w:val="00006634"/>
    <w:rsid w:val="000072AB"/>
    <w:rsid w:val="000073FF"/>
    <w:rsid w:val="000078D9"/>
    <w:rsid w:val="000147EB"/>
    <w:rsid w:val="00015E6F"/>
    <w:rsid w:val="00017B50"/>
    <w:rsid w:val="00021CF8"/>
    <w:rsid w:val="00023F54"/>
    <w:rsid w:val="000249E2"/>
    <w:rsid w:val="00025162"/>
    <w:rsid w:val="00026CE5"/>
    <w:rsid w:val="000273E4"/>
    <w:rsid w:val="00030696"/>
    <w:rsid w:val="00030AA8"/>
    <w:rsid w:val="00032723"/>
    <w:rsid w:val="000333BA"/>
    <w:rsid w:val="00034560"/>
    <w:rsid w:val="00036314"/>
    <w:rsid w:val="000369BE"/>
    <w:rsid w:val="00045919"/>
    <w:rsid w:val="000465B2"/>
    <w:rsid w:val="000470B2"/>
    <w:rsid w:val="000477D3"/>
    <w:rsid w:val="000525B3"/>
    <w:rsid w:val="000529A3"/>
    <w:rsid w:val="00054036"/>
    <w:rsid w:val="00054978"/>
    <w:rsid w:val="00056951"/>
    <w:rsid w:val="000577F4"/>
    <w:rsid w:val="00057BC0"/>
    <w:rsid w:val="00060277"/>
    <w:rsid w:val="00060868"/>
    <w:rsid w:val="00061085"/>
    <w:rsid w:val="00061EE8"/>
    <w:rsid w:val="000620C9"/>
    <w:rsid w:val="000626D3"/>
    <w:rsid w:val="00066DB4"/>
    <w:rsid w:val="00067206"/>
    <w:rsid w:val="000674FC"/>
    <w:rsid w:val="000678E0"/>
    <w:rsid w:val="000703AE"/>
    <w:rsid w:val="00070C56"/>
    <w:rsid w:val="00071715"/>
    <w:rsid w:val="00071E47"/>
    <w:rsid w:val="00071FEE"/>
    <w:rsid w:val="000722F0"/>
    <w:rsid w:val="00072820"/>
    <w:rsid w:val="00072A94"/>
    <w:rsid w:val="00072EC9"/>
    <w:rsid w:val="00074F26"/>
    <w:rsid w:val="00075180"/>
    <w:rsid w:val="000760DB"/>
    <w:rsid w:val="0008058E"/>
    <w:rsid w:val="000842F3"/>
    <w:rsid w:val="00085BB4"/>
    <w:rsid w:val="00086F62"/>
    <w:rsid w:val="0008721C"/>
    <w:rsid w:val="00087BE9"/>
    <w:rsid w:val="00090185"/>
    <w:rsid w:val="00092BEA"/>
    <w:rsid w:val="000A0A49"/>
    <w:rsid w:val="000A1875"/>
    <w:rsid w:val="000A2C6E"/>
    <w:rsid w:val="000A4385"/>
    <w:rsid w:val="000A4972"/>
    <w:rsid w:val="000A70D1"/>
    <w:rsid w:val="000A79E6"/>
    <w:rsid w:val="000B21DA"/>
    <w:rsid w:val="000B2CEF"/>
    <w:rsid w:val="000B3B1F"/>
    <w:rsid w:val="000B3F1E"/>
    <w:rsid w:val="000B4C50"/>
    <w:rsid w:val="000C0112"/>
    <w:rsid w:val="000C0B67"/>
    <w:rsid w:val="000C420B"/>
    <w:rsid w:val="000C466A"/>
    <w:rsid w:val="000C4724"/>
    <w:rsid w:val="000C55D3"/>
    <w:rsid w:val="000C70A8"/>
    <w:rsid w:val="000C77FA"/>
    <w:rsid w:val="000D042E"/>
    <w:rsid w:val="000D36D2"/>
    <w:rsid w:val="000D5447"/>
    <w:rsid w:val="000D5CFD"/>
    <w:rsid w:val="000D71A1"/>
    <w:rsid w:val="000D7A59"/>
    <w:rsid w:val="000E0658"/>
    <w:rsid w:val="000E2AEE"/>
    <w:rsid w:val="000E3144"/>
    <w:rsid w:val="000E31E2"/>
    <w:rsid w:val="000E37AE"/>
    <w:rsid w:val="000E3A72"/>
    <w:rsid w:val="000E41BF"/>
    <w:rsid w:val="000E549E"/>
    <w:rsid w:val="000E5FFF"/>
    <w:rsid w:val="000E6120"/>
    <w:rsid w:val="000E7933"/>
    <w:rsid w:val="000F03AD"/>
    <w:rsid w:val="000F0F32"/>
    <w:rsid w:val="000F13DA"/>
    <w:rsid w:val="000F1EF3"/>
    <w:rsid w:val="000F22F9"/>
    <w:rsid w:val="000F37B1"/>
    <w:rsid w:val="000F4D28"/>
    <w:rsid w:val="000F5AEF"/>
    <w:rsid w:val="000F5B67"/>
    <w:rsid w:val="000F72F9"/>
    <w:rsid w:val="00100A19"/>
    <w:rsid w:val="00101B39"/>
    <w:rsid w:val="00103518"/>
    <w:rsid w:val="001064B9"/>
    <w:rsid w:val="001072A0"/>
    <w:rsid w:val="00107D25"/>
    <w:rsid w:val="0011018F"/>
    <w:rsid w:val="0011150C"/>
    <w:rsid w:val="00112600"/>
    <w:rsid w:val="001130D9"/>
    <w:rsid w:val="00114178"/>
    <w:rsid w:val="00114B44"/>
    <w:rsid w:val="001151E7"/>
    <w:rsid w:val="00115EBE"/>
    <w:rsid w:val="0011674C"/>
    <w:rsid w:val="00116ABE"/>
    <w:rsid w:val="00117379"/>
    <w:rsid w:val="001202BE"/>
    <w:rsid w:val="001202C7"/>
    <w:rsid w:val="00122249"/>
    <w:rsid w:val="00122A9C"/>
    <w:rsid w:val="00126A18"/>
    <w:rsid w:val="00127D39"/>
    <w:rsid w:val="0013004B"/>
    <w:rsid w:val="001308D2"/>
    <w:rsid w:val="00130A44"/>
    <w:rsid w:val="0013181C"/>
    <w:rsid w:val="00131DBE"/>
    <w:rsid w:val="00131E4F"/>
    <w:rsid w:val="00132E92"/>
    <w:rsid w:val="00133E47"/>
    <w:rsid w:val="00135CF3"/>
    <w:rsid w:val="00137951"/>
    <w:rsid w:val="00141B5B"/>
    <w:rsid w:val="001432B7"/>
    <w:rsid w:val="00143BB7"/>
    <w:rsid w:val="001442D9"/>
    <w:rsid w:val="00144BC9"/>
    <w:rsid w:val="00145125"/>
    <w:rsid w:val="001501CC"/>
    <w:rsid w:val="00150321"/>
    <w:rsid w:val="00151590"/>
    <w:rsid w:val="00151E48"/>
    <w:rsid w:val="001526BB"/>
    <w:rsid w:val="00152CE3"/>
    <w:rsid w:val="00153622"/>
    <w:rsid w:val="00155FA7"/>
    <w:rsid w:val="00157DDC"/>
    <w:rsid w:val="001627EC"/>
    <w:rsid w:val="001660D9"/>
    <w:rsid w:val="00167387"/>
    <w:rsid w:val="001718F0"/>
    <w:rsid w:val="00171914"/>
    <w:rsid w:val="0017310C"/>
    <w:rsid w:val="0017462F"/>
    <w:rsid w:val="0017556A"/>
    <w:rsid w:val="0017777A"/>
    <w:rsid w:val="001804EE"/>
    <w:rsid w:val="00183AA4"/>
    <w:rsid w:val="00184276"/>
    <w:rsid w:val="00185DE5"/>
    <w:rsid w:val="00186D84"/>
    <w:rsid w:val="001875E2"/>
    <w:rsid w:val="00190017"/>
    <w:rsid w:val="00191177"/>
    <w:rsid w:val="00191A9E"/>
    <w:rsid w:val="00195312"/>
    <w:rsid w:val="001969CD"/>
    <w:rsid w:val="00196DE9"/>
    <w:rsid w:val="00197194"/>
    <w:rsid w:val="00197DD7"/>
    <w:rsid w:val="001A311D"/>
    <w:rsid w:val="001A326D"/>
    <w:rsid w:val="001A3712"/>
    <w:rsid w:val="001A6053"/>
    <w:rsid w:val="001A665C"/>
    <w:rsid w:val="001B33D7"/>
    <w:rsid w:val="001B4012"/>
    <w:rsid w:val="001B7A9A"/>
    <w:rsid w:val="001C0D2F"/>
    <w:rsid w:val="001C3B6D"/>
    <w:rsid w:val="001C46EA"/>
    <w:rsid w:val="001C4786"/>
    <w:rsid w:val="001C4D67"/>
    <w:rsid w:val="001C5ACD"/>
    <w:rsid w:val="001C603E"/>
    <w:rsid w:val="001C70C8"/>
    <w:rsid w:val="001C7344"/>
    <w:rsid w:val="001C74C4"/>
    <w:rsid w:val="001C7BEC"/>
    <w:rsid w:val="001D09BE"/>
    <w:rsid w:val="001D0C1B"/>
    <w:rsid w:val="001D0F6F"/>
    <w:rsid w:val="001D2B39"/>
    <w:rsid w:val="001D3910"/>
    <w:rsid w:val="001D4B9E"/>
    <w:rsid w:val="001D62C7"/>
    <w:rsid w:val="001E1383"/>
    <w:rsid w:val="001E74B3"/>
    <w:rsid w:val="001E7523"/>
    <w:rsid w:val="001F2A52"/>
    <w:rsid w:val="001F2B19"/>
    <w:rsid w:val="001F3C5C"/>
    <w:rsid w:val="001F490B"/>
    <w:rsid w:val="001F555E"/>
    <w:rsid w:val="001F5834"/>
    <w:rsid w:val="001F7070"/>
    <w:rsid w:val="002000ED"/>
    <w:rsid w:val="00200182"/>
    <w:rsid w:val="002020BF"/>
    <w:rsid w:val="0020227A"/>
    <w:rsid w:val="002054E3"/>
    <w:rsid w:val="00206C81"/>
    <w:rsid w:val="0020753F"/>
    <w:rsid w:val="002122D6"/>
    <w:rsid w:val="002134CF"/>
    <w:rsid w:val="0021408D"/>
    <w:rsid w:val="0021535A"/>
    <w:rsid w:val="0022043F"/>
    <w:rsid w:val="00220578"/>
    <w:rsid w:val="00221E8E"/>
    <w:rsid w:val="00222695"/>
    <w:rsid w:val="00222D8C"/>
    <w:rsid w:val="00223802"/>
    <w:rsid w:val="00224F18"/>
    <w:rsid w:val="0022534B"/>
    <w:rsid w:val="002278FE"/>
    <w:rsid w:val="00230CB1"/>
    <w:rsid w:val="00232DDA"/>
    <w:rsid w:val="00234433"/>
    <w:rsid w:val="0023472E"/>
    <w:rsid w:val="00235254"/>
    <w:rsid w:val="00235369"/>
    <w:rsid w:val="00237D7E"/>
    <w:rsid w:val="00240231"/>
    <w:rsid w:val="00240754"/>
    <w:rsid w:val="00240BB7"/>
    <w:rsid w:val="002436F9"/>
    <w:rsid w:val="00244DBC"/>
    <w:rsid w:val="002453A6"/>
    <w:rsid w:val="00245E98"/>
    <w:rsid w:val="00251D8E"/>
    <w:rsid w:val="00253407"/>
    <w:rsid w:val="00255D68"/>
    <w:rsid w:val="00261DCC"/>
    <w:rsid w:val="00263E4A"/>
    <w:rsid w:val="00264435"/>
    <w:rsid w:val="002644FA"/>
    <w:rsid w:val="00270219"/>
    <w:rsid w:val="00270E0D"/>
    <w:rsid w:val="00272307"/>
    <w:rsid w:val="00274571"/>
    <w:rsid w:val="00280B6E"/>
    <w:rsid w:val="0028382A"/>
    <w:rsid w:val="00283CA6"/>
    <w:rsid w:val="00284568"/>
    <w:rsid w:val="00284E16"/>
    <w:rsid w:val="00284FEF"/>
    <w:rsid w:val="0028676E"/>
    <w:rsid w:val="00286818"/>
    <w:rsid w:val="00290B68"/>
    <w:rsid w:val="00292423"/>
    <w:rsid w:val="00295CC8"/>
    <w:rsid w:val="0029704C"/>
    <w:rsid w:val="0029721A"/>
    <w:rsid w:val="002A308D"/>
    <w:rsid w:val="002A3A5D"/>
    <w:rsid w:val="002A4226"/>
    <w:rsid w:val="002A42BB"/>
    <w:rsid w:val="002A5569"/>
    <w:rsid w:val="002A630B"/>
    <w:rsid w:val="002A7747"/>
    <w:rsid w:val="002B2361"/>
    <w:rsid w:val="002B26EC"/>
    <w:rsid w:val="002B39BF"/>
    <w:rsid w:val="002B4AD8"/>
    <w:rsid w:val="002B4E88"/>
    <w:rsid w:val="002B53F0"/>
    <w:rsid w:val="002B57CC"/>
    <w:rsid w:val="002B61F5"/>
    <w:rsid w:val="002B6E09"/>
    <w:rsid w:val="002B70FE"/>
    <w:rsid w:val="002C0C3C"/>
    <w:rsid w:val="002C1603"/>
    <w:rsid w:val="002C20D2"/>
    <w:rsid w:val="002C22E7"/>
    <w:rsid w:val="002C2C80"/>
    <w:rsid w:val="002C4D69"/>
    <w:rsid w:val="002C6444"/>
    <w:rsid w:val="002C6978"/>
    <w:rsid w:val="002C6D3F"/>
    <w:rsid w:val="002D144A"/>
    <w:rsid w:val="002D22F7"/>
    <w:rsid w:val="002D2EFA"/>
    <w:rsid w:val="002D3279"/>
    <w:rsid w:val="002D37FC"/>
    <w:rsid w:val="002D5F24"/>
    <w:rsid w:val="002D67CE"/>
    <w:rsid w:val="002E17C2"/>
    <w:rsid w:val="002E190D"/>
    <w:rsid w:val="002E3A1C"/>
    <w:rsid w:val="002E3CD0"/>
    <w:rsid w:val="002E4162"/>
    <w:rsid w:val="002F0CA0"/>
    <w:rsid w:val="002F254B"/>
    <w:rsid w:val="002F28E6"/>
    <w:rsid w:val="002F42B2"/>
    <w:rsid w:val="002F6291"/>
    <w:rsid w:val="002F71A3"/>
    <w:rsid w:val="002F7DD7"/>
    <w:rsid w:val="00303C60"/>
    <w:rsid w:val="00306171"/>
    <w:rsid w:val="00307DC1"/>
    <w:rsid w:val="0031016B"/>
    <w:rsid w:val="003126BA"/>
    <w:rsid w:val="00312882"/>
    <w:rsid w:val="0031410C"/>
    <w:rsid w:val="00314F9E"/>
    <w:rsid w:val="0031597B"/>
    <w:rsid w:val="00320144"/>
    <w:rsid w:val="00321A20"/>
    <w:rsid w:val="00321C91"/>
    <w:rsid w:val="00322068"/>
    <w:rsid w:val="00322BF6"/>
    <w:rsid w:val="00323123"/>
    <w:rsid w:val="00324FBD"/>
    <w:rsid w:val="003268D4"/>
    <w:rsid w:val="00326D9E"/>
    <w:rsid w:val="00326EA5"/>
    <w:rsid w:val="00327D7A"/>
    <w:rsid w:val="00331DD1"/>
    <w:rsid w:val="00333415"/>
    <w:rsid w:val="00334642"/>
    <w:rsid w:val="0033612A"/>
    <w:rsid w:val="00336E54"/>
    <w:rsid w:val="0033714D"/>
    <w:rsid w:val="00337EDC"/>
    <w:rsid w:val="003413DF"/>
    <w:rsid w:val="00342887"/>
    <w:rsid w:val="00342BD5"/>
    <w:rsid w:val="00343432"/>
    <w:rsid w:val="003439DB"/>
    <w:rsid w:val="00344C1A"/>
    <w:rsid w:val="003461FE"/>
    <w:rsid w:val="003478E3"/>
    <w:rsid w:val="00350128"/>
    <w:rsid w:val="0035093E"/>
    <w:rsid w:val="0035355D"/>
    <w:rsid w:val="003548A4"/>
    <w:rsid w:val="003550A4"/>
    <w:rsid w:val="0035686C"/>
    <w:rsid w:val="003570A4"/>
    <w:rsid w:val="00357C18"/>
    <w:rsid w:val="003604F7"/>
    <w:rsid w:val="00360693"/>
    <w:rsid w:val="003617A0"/>
    <w:rsid w:val="0036184E"/>
    <w:rsid w:val="00361ACE"/>
    <w:rsid w:val="00365CA2"/>
    <w:rsid w:val="00371F5F"/>
    <w:rsid w:val="00373001"/>
    <w:rsid w:val="00373263"/>
    <w:rsid w:val="0037487C"/>
    <w:rsid w:val="00375238"/>
    <w:rsid w:val="00375820"/>
    <w:rsid w:val="0037777D"/>
    <w:rsid w:val="00380925"/>
    <w:rsid w:val="00381AC2"/>
    <w:rsid w:val="00381F4D"/>
    <w:rsid w:val="00387D5F"/>
    <w:rsid w:val="003905DB"/>
    <w:rsid w:val="003919D3"/>
    <w:rsid w:val="00393685"/>
    <w:rsid w:val="00396340"/>
    <w:rsid w:val="00396B98"/>
    <w:rsid w:val="003A00EA"/>
    <w:rsid w:val="003A07C0"/>
    <w:rsid w:val="003A1E3F"/>
    <w:rsid w:val="003A3DEE"/>
    <w:rsid w:val="003A4867"/>
    <w:rsid w:val="003A4996"/>
    <w:rsid w:val="003A4FEC"/>
    <w:rsid w:val="003A55D8"/>
    <w:rsid w:val="003B076B"/>
    <w:rsid w:val="003B1C89"/>
    <w:rsid w:val="003B2FCF"/>
    <w:rsid w:val="003B3A5A"/>
    <w:rsid w:val="003B3B35"/>
    <w:rsid w:val="003B3CE3"/>
    <w:rsid w:val="003B5643"/>
    <w:rsid w:val="003B5FC0"/>
    <w:rsid w:val="003B74A4"/>
    <w:rsid w:val="003B78A3"/>
    <w:rsid w:val="003B7B9D"/>
    <w:rsid w:val="003C0C8D"/>
    <w:rsid w:val="003C19EB"/>
    <w:rsid w:val="003C2D00"/>
    <w:rsid w:val="003C323D"/>
    <w:rsid w:val="003C3C90"/>
    <w:rsid w:val="003C55DC"/>
    <w:rsid w:val="003C5F7D"/>
    <w:rsid w:val="003C6057"/>
    <w:rsid w:val="003C77E6"/>
    <w:rsid w:val="003D0905"/>
    <w:rsid w:val="003D1F2E"/>
    <w:rsid w:val="003D26A2"/>
    <w:rsid w:val="003D346C"/>
    <w:rsid w:val="003D3C08"/>
    <w:rsid w:val="003D3F64"/>
    <w:rsid w:val="003D6D32"/>
    <w:rsid w:val="003D7081"/>
    <w:rsid w:val="003E08B7"/>
    <w:rsid w:val="003E2045"/>
    <w:rsid w:val="003E3AFD"/>
    <w:rsid w:val="003E44D0"/>
    <w:rsid w:val="003E4718"/>
    <w:rsid w:val="003E4A58"/>
    <w:rsid w:val="003E581F"/>
    <w:rsid w:val="003E5EA7"/>
    <w:rsid w:val="003E5EBB"/>
    <w:rsid w:val="003E6F5F"/>
    <w:rsid w:val="003E70F9"/>
    <w:rsid w:val="003E7A49"/>
    <w:rsid w:val="003F1F57"/>
    <w:rsid w:val="003F4E6C"/>
    <w:rsid w:val="003F5580"/>
    <w:rsid w:val="003F5D54"/>
    <w:rsid w:val="003F67CD"/>
    <w:rsid w:val="003F738B"/>
    <w:rsid w:val="00400AB4"/>
    <w:rsid w:val="004011DB"/>
    <w:rsid w:val="004017F0"/>
    <w:rsid w:val="00401817"/>
    <w:rsid w:val="00403270"/>
    <w:rsid w:val="00403AFB"/>
    <w:rsid w:val="00410F59"/>
    <w:rsid w:val="004122D7"/>
    <w:rsid w:val="004126F8"/>
    <w:rsid w:val="004130A5"/>
    <w:rsid w:val="0041337B"/>
    <w:rsid w:val="004149DF"/>
    <w:rsid w:val="00414B17"/>
    <w:rsid w:val="00414EFE"/>
    <w:rsid w:val="00415E00"/>
    <w:rsid w:val="004160E0"/>
    <w:rsid w:val="00416307"/>
    <w:rsid w:val="00420DC1"/>
    <w:rsid w:val="00421499"/>
    <w:rsid w:val="004232FF"/>
    <w:rsid w:val="00423C7A"/>
    <w:rsid w:val="00425200"/>
    <w:rsid w:val="00425C25"/>
    <w:rsid w:val="00427EDB"/>
    <w:rsid w:val="004302BD"/>
    <w:rsid w:val="004303F4"/>
    <w:rsid w:val="0043058A"/>
    <w:rsid w:val="00431767"/>
    <w:rsid w:val="0043278F"/>
    <w:rsid w:val="0043605E"/>
    <w:rsid w:val="00436989"/>
    <w:rsid w:val="0043743F"/>
    <w:rsid w:val="004410D9"/>
    <w:rsid w:val="00441665"/>
    <w:rsid w:val="00441818"/>
    <w:rsid w:val="00442F36"/>
    <w:rsid w:val="00446B4F"/>
    <w:rsid w:val="00450A6D"/>
    <w:rsid w:val="00451AC0"/>
    <w:rsid w:val="00452D47"/>
    <w:rsid w:val="004530E4"/>
    <w:rsid w:val="00454185"/>
    <w:rsid w:val="00457369"/>
    <w:rsid w:val="0045765D"/>
    <w:rsid w:val="004618E6"/>
    <w:rsid w:val="00461A82"/>
    <w:rsid w:val="00462EA8"/>
    <w:rsid w:val="00463223"/>
    <w:rsid w:val="00463CFE"/>
    <w:rsid w:val="004667A2"/>
    <w:rsid w:val="0046692D"/>
    <w:rsid w:val="004669A0"/>
    <w:rsid w:val="00470943"/>
    <w:rsid w:val="00471875"/>
    <w:rsid w:val="004732C9"/>
    <w:rsid w:val="00476832"/>
    <w:rsid w:val="0047693C"/>
    <w:rsid w:val="00481570"/>
    <w:rsid w:val="00482549"/>
    <w:rsid w:val="00482DB6"/>
    <w:rsid w:val="00482FF8"/>
    <w:rsid w:val="00484365"/>
    <w:rsid w:val="00484F35"/>
    <w:rsid w:val="004851AD"/>
    <w:rsid w:val="00485C56"/>
    <w:rsid w:val="0048675B"/>
    <w:rsid w:val="00490B91"/>
    <w:rsid w:val="004922C7"/>
    <w:rsid w:val="0049308A"/>
    <w:rsid w:val="004932EE"/>
    <w:rsid w:val="004955FE"/>
    <w:rsid w:val="004961F3"/>
    <w:rsid w:val="004971D3"/>
    <w:rsid w:val="00497520"/>
    <w:rsid w:val="004A0F35"/>
    <w:rsid w:val="004A3AC7"/>
    <w:rsid w:val="004A3B13"/>
    <w:rsid w:val="004B0827"/>
    <w:rsid w:val="004B16CA"/>
    <w:rsid w:val="004B312D"/>
    <w:rsid w:val="004B3D79"/>
    <w:rsid w:val="004B5434"/>
    <w:rsid w:val="004B5A47"/>
    <w:rsid w:val="004B66E7"/>
    <w:rsid w:val="004C0B16"/>
    <w:rsid w:val="004C1C7B"/>
    <w:rsid w:val="004C1E3C"/>
    <w:rsid w:val="004C431C"/>
    <w:rsid w:val="004D2E24"/>
    <w:rsid w:val="004D33CD"/>
    <w:rsid w:val="004D5E86"/>
    <w:rsid w:val="004D6DBE"/>
    <w:rsid w:val="004D7077"/>
    <w:rsid w:val="004D74E2"/>
    <w:rsid w:val="004E11B8"/>
    <w:rsid w:val="004E4460"/>
    <w:rsid w:val="004E5028"/>
    <w:rsid w:val="004E5872"/>
    <w:rsid w:val="004E5BEA"/>
    <w:rsid w:val="004E60DB"/>
    <w:rsid w:val="004E7F3E"/>
    <w:rsid w:val="004F0D96"/>
    <w:rsid w:val="004F55E5"/>
    <w:rsid w:val="004F5B45"/>
    <w:rsid w:val="004F5C55"/>
    <w:rsid w:val="004F6352"/>
    <w:rsid w:val="004F665C"/>
    <w:rsid w:val="00504BC8"/>
    <w:rsid w:val="0050616F"/>
    <w:rsid w:val="00510AD5"/>
    <w:rsid w:val="005125CE"/>
    <w:rsid w:val="00512DAB"/>
    <w:rsid w:val="00512E2D"/>
    <w:rsid w:val="0051453A"/>
    <w:rsid w:val="00514C97"/>
    <w:rsid w:val="005165A1"/>
    <w:rsid w:val="005202D5"/>
    <w:rsid w:val="005215E6"/>
    <w:rsid w:val="0052292F"/>
    <w:rsid w:val="00522E08"/>
    <w:rsid w:val="00524114"/>
    <w:rsid w:val="005245CF"/>
    <w:rsid w:val="00524CB1"/>
    <w:rsid w:val="00525C53"/>
    <w:rsid w:val="00526C3E"/>
    <w:rsid w:val="00526D81"/>
    <w:rsid w:val="0053279A"/>
    <w:rsid w:val="005335CF"/>
    <w:rsid w:val="005340CA"/>
    <w:rsid w:val="00534BE6"/>
    <w:rsid w:val="00535290"/>
    <w:rsid w:val="00536117"/>
    <w:rsid w:val="00537455"/>
    <w:rsid w:val="00540BE2"/>
    <w:rsid w:val="0054116B"/>
    <w:rsid w:val="00541FD2"/>
    <w:rsid w:val="00542F21"/>
    <w:rsid w:val="00543440"/>
    <w:rsid w:val="0054380F"/>
    <w:rsid w:val="005457BE"/>
    <w:rsid w:val="00545DE7"/>
    <w:rsid w:val="00546873"/>
    <w:rsid w:val="00547EB5"/>
    <w:rsid w:val="00551C82"/>
    <w:rsid w:val="00551F31"/>
    <w:rsid w:val="00553DE0"/>
    <w:rsid w:val="00555978"/>
    <w:rsid w:val="00555A0D"/>
    <w:rsid w:val="00556477"/>
    <w:rsid w:val="00557514"/>
    <w:rsid w:val="00561F08"/>
    <w:rsid w:val="005644B2"/>
    <w:rsid w:val="00565117"/>
    <w:rsid w:val="005663BD"/>
    <w:rsid w:val="005676B5"/>
    <w:rsid w:val="005711C7"/>
    <w:rsid w:val="005732B1"/>
    <w:rsid w:val="0057576D"/>
    <w:rsid w:val="00575C36"/>
    <w:rsid w:val="00584EA4"/>
    <w:rsid w:val="0058540F"/>
    <w:rsid w:val="005855FE"/>
    <w:rsid w:val="00586F70"/>
    <w:rsid w:val="005915EE"/>
    <w:rsid w:val="00591926"/>
    <w:rsid w:val="00592BF4"/>
    <w:rsid w:val="00592C59"/>
    <w:rsid w:val="005930C1"/>
    <w:rsid w:val="0059330E"/>
    <w:rsid w:val="00593CFA"/>
    <w:rsid w:val="005942D4"/>
    <w:rsid w:val="00595EF1"/>
    <w:rsid w:val="0059636E"/>
    <w:rsid w:val="005A24FB"/>
    <w:rsid w:val="005A35AB"/>
    <w:rsid w:val="005A3EF5"/>
    <w:rsid w:val="005A58CF"/>
    <w:rsid w:val="005A7A9F"/>
    <w:rsid w:val="005A7D04"/>
    <w:rsid w:val="005B127B"/>
    <w:rsid w:val="005B2B54"/>
    <w:rsid w:val="005B39C2"/>
    <w:rsid w:val="005B5259"/>
    <w:rsid w:val="005B660B"/>
    <w:rsid w:val="005B6B67"/>
    <w:rsid w:val="005B79B3"/>
    <w:rsid w:val="005C1884"/>
    <w:rsid w:val="005C2398"/>
    <w:rsid w:val="005C2DA6"/>
    <w:rsid w:val="005C385F"/>
    <w:rsid w:val="005C5F9D"/>
    <w:rsid w:val="005C6DC0"/>
    <w:rsid w:val="005C79CC"/>
    <w:rsid w:val="005D0DD8"/>
    <w:rsid w:val="005D4B8C"/>
    <w:rsid w:val="005D5996"/>
    <w:rsid w:val="005D6907"/>
    <w:rsid w:val="005D7E17"/>
    <w:rsid w:val="005E03CB"/>
    <w:rsid w:val="005E101A"/>
    <w:rsid w:val="005E1C16"/>
    <w:rsid w:val="005E2FE9"/>
    <w:rsid w:val="005E354B"/>
    <w:rsid w:val="005E37A1"/>
    <w:rsid w:val="005E37A6"/>
    <w:rsid w:val="005E4379"/>
    <w:rsid w:val="005E5467"/>
    <w:rsid w:val="005E709F"/>
    <w:rsid w:val="005F1507"/>
    <w:rsid w:val="005F338E"/>
    <w:rsid w:val="005F35C8"/>
    <w:rsid w:val="005F3ABB"/>
    <w:rsid w:val="005F436F"/>
    <w:rsid w:val="005F4380"/>
    <w:rsid w:val="005F4797"/>
    <w:rsid w:val="005F4E58"/>
    <w:rsid w:val="005F511A"/>
    <w:rsid w:val="005F55BB"/>
    <w:rsid w:val="005F5978"/>
    <w:rsid w:val="006012FD"/>
    <w:rsid w:val="00602040"/>
    <w:rsid w:val="006021F3"/>
    <w:rsid w:val="00603C4C"/>
    <w:rsid w:val="006064FB"/>
    <w:rsid w:val="00607F6C"/>
    <w:rsid w:val="00613331"/>
    <w:rsid w:val="00616CB9"/>
    <w:rsid w:val="00617216"/>
    <w:rsid w:val="006206E3"/>
    <w:rsid w:val="00622D98"/>
    <w:rsid w:val="00623B53"/>
    <w:rsid w:val="006253CF"/>
    <w:rsid w:val="00626199"/>
    <w:rsid w:val="006326E5"/>
    <w:rsid w:val="00632FCD"/>
    <w:rsid w:val="00635576"/>
    <w:rsid w:val="00635998"/>
    <w:rsid w:val="0063614A"/>
    <w:rsid w:val="00636260"/>
    <w:rsid w:val="006368A6"/>
    <w:rsid w:val="006375F6"/>
    <w:rsid w:val="00637B10"/>
    <w:rsid w:val="00641C76"/>
    <w:rsid w:val="0064224F"/>
    <w:rsid w:val="006423AA"/>
    <w:rsid w:val="00642E4B"/>
    <w:rsid w:val="006445D6"/>
    <w:rsid w:val="006447F1"/>
    <w:rsid w:val="006464B9"/>
    <w:rsid w:val="00647925"/>
    <w:rsid w:val="00651317"/>
    <w:rsid w:val="00651E0A"/>
    <w:rsid w:val="00652D48"/>
    <w:rsid w:val="00653921"/>
    <w:rsid w:val="0065505E"/>
    <w:rsid w:val="00655867"/>
    <w:rsid w:val="00656FBA"/>
    <w:rsid w:val="006571E4"/>
    <w:rsid w:val="00657AA1"/>
    <w:rsid w:val="0066042E"/>
    <w:rsid w:val="00660FBE"/>
    <w:rsid w:val="00661DF6"/>
    <w:rsid w:val="0066401D"/>
    <w:rsid w:val="0066488B"/>
    <w:rsid w:val="00664DA6"/>
    <w:rsid w:val="00664EE0"/>
    <w:rsid w:val="00670CA5"/>
    <w:rsid w:val="00670CC4"/>
    <w:rsid w:val="00671AF9"/>
    <w:rsid w:val="00672A7A"/>
    <w:rsid w:val="0067478D"/>
    <w:rsid w:val="00675660"/>
    <w:rsid w:val="00675812"/>
    <w:rsid w:val="00675888"/>
    <w:rsid w:val="00675A5E"/>
    <w:rsid w:val="00677E8C"/>
    <w:rsid w:val="00680E90"/>
    <w:rsid w:val="00683159"/>
    <w:rsid w:val="006842FE"/>
    <w:rsid w:val="006901CD"/>
    <w:rsid w:val="0069183D"/>
    <w:rsid w:val="00692C76"/>
    <w:rsid w:val="006936D8"/>
    <w:rsid w:val="00693D87"/>
    <w:rsid w:val="00694119"/>
    <w:rsid w:val="006975FE"/>
    <w:rsid w:val="006A16FA"/>
    <w:rsid w:val="006A25D6"/>
    <w:rsid w:val="006A3B27"/>
    <w:rsid w:val="006A4508"/>
    <w:rsid w:val="006A486D"/>
    <w:rsid w:val="006A5538"/>
    <w:rsid w:val="006A6065"/>
    <w:rsid w:val="006A6207"/>
    <w:rsid w:val="006A66AF"/>
    <w:rsid w:val="006B03AB"/>
    <w:rsid w:val="006B0C8D"/>
    <w:rsid w:val="006B16C9"/>
    <w:rsid w:val="006B3AB4"/>
    <w:rsid w:val="006B5014"/>
    <w:rsid w:val="006B5CA4"/>
    <w:rsid w:val="006C097B"/>
    <w:rsid w:val="006C2A26"/>
    <w:rsid w:val="006C2D81"/>
    <w:rsid w:val="006C4AA6"/>
    <w:rsid w:val="006C7DAC"/>
    <w:rsid w:val="006D04C4"/>
    <w:rsid w:val="006D0829"/>
    <w:rsid w:val="006D182F"/>
    <w:rsid w:val="006D55D0"/>
    <w:rsid w:val="006D57EF"/>
    <w:rsid w:val="006E1877"/>
    <w:rsid w:val="006E5C49"/>
    <w:rsid w:val="006E6A75"/>
    <w:rsid w:val="006E6B46"/>
    <w:rsid w:val="006F26BA"/>
    <w:rsid w:val="006F2E20"/>
    <w:rsid w:val="006F300A"/>
    <w:rsid w:val="006F338F"/>
    <w:rsid w:val="006F3DF5"/>
    <w:rsid w:val="006F4AC5"/>
    <w:rsid w:val="006F4EF4"/>
    <w:rsid w:val="006F5BC3"/>
    <w:rsid w:val="006F5CAF"/>
    <w:rsid w:val="006F5D29"/>
    <w:rsid w:val="006F6E1A"/>
    <w:rsid w:val="00703477"/>
    <w:rsid w:val="00703AD7"/>
    <w:rsid w:val="00703D6B"/>
    <w:rsid w:val="007100CA"/>
    <w:rsid w:val="007117F4"/>
    <w:rsid w:val="00711DF2"/>
    <w:rsid w:val="007129E8"/>
    <w:rsid w:val="0071377F"/>
    <w:rsid w:val="00713CB5"/>
    <w:rsid w:val="00717D1D"/>
    <w:rsid w:val="00721D94"/>
    <w:rsid w:val="0072233E"/>
    <w:rsid w:val="00722A1E"/>
    <w:rsid w:val="00723F69"/>
    <w:rsid w:val="00724BFA"/>
    <w:rsid w:val="00725F7B"/>
    <w:rsid w:val="0072727B"/>
    <w:rsid w:val="00727474"/>
    <w:rsid w:val="00727CC0"/>
    <w:rsid w:val="00730E37"/>
    <w:rsid w:val="00731048"/>
    <w:rsid w:val="0073337B"/>
    <w:rsid w:val="007344BE"/>
    <w:rsid w:val="00736201"/>
    <w:rsid w:val="00736830"/>
    <w:rsid w:val="00737769"/>
    <w:rsid w:val="007402CC"/>
    <w:rsid w:val="0074066C"/>
    <w:rsid w:val="00742270"/>
    <w:rsid w:val="00742536"/>
    <w:rsid w:val="00743404"/>
    <w:rsid w:val="00744150"/>
    <w:rsid w:val="007446A0"/>
    <w:rsid w:val="0074578E"/>
    <w:rsid w:val="00745870"/>
    <w:rsid w:val="007479BA"/>
    <w:rsid w:val="0075209C"/>
    <w:rsid w:val="00752515"/>
    <w:rsid w:val="00753E9D"/>
    <w:rsid w:val="0075739E"/>
    <w:rsid w:val="00761DD9"/>
    <w:rsid w:val="00763EDE"/>
    <w:rsid w:val="007642C2"/>
    <w:rsid w:val="00767DC9"/>
    <w:rsid w:val="00770E0D"/>
    <w:rsid w:val="00773685"/>
    <w:rsid w:val="0077516F"/>
    <w:rsid w:val="00775A6C"/>
    <w:rsid w:val="00782F8A"/>
    <w:rsid w:val="00784E30"/>
    <w:rsid w:val="00787708"/>
    <w:rsid w:val="00787B76"/>
    <w:rsid w:val="00787CF4"/>
    <w:rsid w:val="00790AF3"/>
    <w:rsid w:val="007910CF"/>
    <w:rsid w:val="00791548"/>
    <w:rsid w:val="0079176D"/>
    <w:rsid w:val="00791D2F"/>
    <w:rsid w:val="00792B65"/>
    <w:rsid w:val="007A1C71"/>
    <w:rsid w:val="007A44A7"/>
    <w:rsid w:val="007A5608"/>
    <w:rsid w:val="007B039A"/>
    <w:rsid w:val="007B04EE"/>
    <w:rsid w:val="007B2B21"/>
    <w:rsid w:val="007B2ED4"/>
    <w:rsid w:val="007B32F8"/>
    <w:rsid w:val="007B46F3"/>
    <w:rsid w:val="007B56BF"/>
    <w:rsid w:val="007B5DB4"/>
    <w:rsid w:val="007B7090"/>
    <w:rsid w:val="007C0CAB"/>
    <w:rsid w:val="007C20DC"/>
    <w:rsid w:val="007C22C7"/>
    <w:rsid w:val="007C2D09"/>
    <w:rsid w:val="007C5EFE"/>
    <w:rsid w:val="007C64BB"/>
    <w:rsid w:val="007C6E92"/>
    <w:rsid w:val="007D0046"/>
    <w:rsid w:val="007D00B7"/>
    <w:rsid w:val="007D2DBA"/>
    <w:rsid w:val="007D2EA6"/>
    <w:rsid w:val="007D411A"/>
    <w:rsid w:val="007D59F1"/>
    <w:rsid w:val="007D6E17"/>
    <w:rsid w:val="007D722B"/>
    <w:rsid w:val="007E024F"/>
    <w:rsid w:val="007E193E"/>
    <w:rsid w:val="007E1FBC"/>
    <w:rsid w:val="007E2827"/>
    <w:rsid w:val="007E50EA"/>
    <w:rsid w:val="007F008B"/>
    <w:rsid w:val="007F03E6"/>
    <w:rsid w:val="007F1057"/>
    <w:rsid w:val="007F1760"/>
    <w:rsid w:val="007F17C4"/>
    <w:rsid w:val="007F2CC4"/>
    <w:rsid w:val="007F332E"/>
    <w:rsid w:val="007F45C4"/>
    <w:rsid w:val="007F5336"/>
    <w:rsid w:val="007F797C"/>
    <w:rsid w:val="007F7CB7"/>
    <w:rsid w:val="0080119A"/>
    <w:rsid w:val="00802FC2"/>
    <w:rsid w:val="00803259"/>
    <w:rsid w:val="00806125"/>
    <w:rsid w:val="008068A7"/>
    <w:rsid w:val="008116B9"/>
    <w:rsid w:val="00815481"/>
    <w:rsid w:val="00815DB8"/>
    <w:rsid w:val="00815FE9"/>
    <w:rsid w:val="008239FD"/>
    <w:rsid w:val="00824A90"/>
    <w:rsid w:val="00826AF2"/>
    <w:rsid w:val="00830138"/>
    <w:rsid w:val="00830DC6"/>
    <w:rsid w:val="008330D3"/>
    <w:rsid w:val="008336F2"/>
    <w:rsid w:val="008341C9"/>
    <w:rsid w:val="00834565"/>
    <w:rsid w:val="00837533"/>
    <w:rsid w:val="00837C31"/>
    <w:rsid w:val="00842B39"/>
    <w:rsid w:val="00843AEF"/>
    <w:rsid w:val="008450BC"/>
    <w:rsid w:val="00846589"/>
    <w:rsid w:val="008473BB"/>
    <w:rsid w:val="00851E15"/>
    <w:rsid w:val="0085214D"/>
    <w:rsid w:val="00854117"/>
    <w:rsid w:val="00854FFC"/>
    <w:rsid w:val="0085612A"/>
    <w:rsid w:val="00856989"/>
    <w:rsid w:val="008569E0"/>
    <w:rsid w:val="00857D80"/>
    <w:rsid w:val="008601C4"/>
    <w:rsid w:val="00862105"/>
    <w:rsid w:val="00862875"/>
    <w:rsid w:val="00863209"/>
    <w:rsid w:val="00863CF1"/>
    <w:rsid w:val="0086415E"/>
    <w:rsid w:val="0086714B"/>
    <w:rsid w:val="008675CE"/>
    <w:rsid w:val="0087292D"/>
    <w:rsid w:val="00876361"/>
    <w:rsid w:val="00877885"/>
    <w:rsid w:val="00880BF1"/>
    <w:rsid w:val="0088142A"/>
    <w:rsid w:val="00886A4E"/>
    <w:rsid w:val="00887FE4"/>
    <w:rsid w:val="00891166"/>
    <w:rsid w:val="008916C0"/>
    <w:rsid w:val="00891D4C"/>
    <w:rsid w:val="0089760F"/>
    <w:rsid w:val="008A0FBC"/>
    <w:rsid w:val="008A1836"/>
    <w:rsid w:val="008A2250"/>
    <w:rsid w:val="008A28F1"/>
    <w:rsid w:val="008A2E63"/>
    <w:rsid w:val="008A4B49"/>
    <w:rsid w:val="008A590B"/>
    <w:rsid w:val="008A75C5"/>
    <w:rsid w:val="008B0C4A"/>
    <w:rsid w:val="008B1095"/>
    <w:rsid w:val="008B30B7"/>
    <w:rsid w:val="008B35E2"/>
    <w:rsid w:val="008B3D78"/>
    <w:rsid w:val="008C0DEB"/>
    <w:rsid w:val="008C137E"/>
    <w:rsid w:val="008C2348"/>
    <w:rsid w:val="008C2762"/>
    <w:rsid w:val="008C3007"/>
    <w:rsid w:val="008C30FA"/>
    <w:rsid w:val="008C34C2"/>
    <w:rsid w:val="008C3D5B"/>
    <w:rsid w:val="008C56A6"/>
    <w:rsid w:val="008C5FEE"/>
    <w:rsid w:val="008C6240"/>
    <w:rsid w:val="008C73AC"/>
    <w:rsid w:val="008D0CCE"/>
    <w:rsid w:val="008D31B2"/>
    <w:rsid w:val="008D4027"/>
    <w:rsid w:val="008D42F4"/>
    <w:rsid w:val="008D46CE"/>
    <w:rsid w:val="008D498E"/>
    <w:rsid w:val="008D5C34"/>
    <w:rsid w:val="008D6D5A"/>
    <w:rsid w:val="008D7157"/>
    <w:rsid w:val="008D7D32"/>
    <w:rsid w:val="008E059D"/>
    <w:rsid w:val="008E3A22"/>
    <w:rsid w:val="008E66DA"/>
    <w:rsid w:val="008E71C2"/>
    <w:rsid w:val="008E73C7"/>
    <w:rsid w:val="008E754B"/>
    <w:rsid w:val="008F0117"/>
    <w:rsid w:val="008F0AE6"/>
    <w:rsid w:val="008F1AA6"/>
    <w:rsid w:val="008F30BE"/>
    <w:rsid w:val="008F38DB"/>
    <w:rsid w:val="008F54E4"/>
    <w:rsid w:val="008F5A4A"/>
    <w:rsid w:val="008F7062"/>
    <w:rsid w:val="00904221"/>
    <w:rsid w:val="00905B1A"/>
    <w:rsid w:val="0090771D"/>
    <w:rsid w:val="00910395"/>
    <w:rsid w:val="009132E9"/>
    <w:rsid w:val="00915048"/>
    <w:rsid w:val="0092014E"/>
    <w:rsid w:val="009217E8"/>
    <w:rsid w:val="00924CFF"/>
    <w:rsid w:val="00925F44"/>
    <w:rsid w:val="00926FBF"/>
    <w:rsid w:val="00930AB7"/>
    <w:rsid w:val="00931288"/>
    <w:rsid w:val="00931A72"/>
    <w:rsid w:val="00932800"/>
    <w:rsid w:val="00935342"/>
    <w:rsid w:val="00936ED7"/>
    <w:rsid w:val="00936FC1"/>
    <w:rsid w:val="00940EAA"/>
    <w:rsid w:val="0094332C"/>
    <w:rsid w:val="00943972"/>
    <w:rsid w:val="00943DF5"/>
    <w:rsid w:val="009444C2"/>
    <w:rsid w:val="00944532"/>
    <w:rsid w:val="009457D4"/>
    <w:rsid w:val="00946127"/>
    <w:rsid w:val="00946635"/>
    <w:rsid w:val="00947196"/>
    <w:rsid w:val="00947B47"/>
    <w:rsid w:val="009507D4"/>
    <w:rsid w:val="009514C9"/>
    <w:rsid w:val="0095152C"/>
    <w:rsid w:val="00951584"/>
    <w:rsid w:val="00951A66"/>
    <w:rsid w:val="00955565"/>
    <w:rsid w:val="0095557C"/>
    <w:rsid w:val="00956610"/>
    <w:rsid w:val="00957D53"/>
    <w:rsid w:val="00960A1C"/>
    <w:rsid w:val="00961E81"/>
    <w:rsid w:val="00963A6A"/>
    <w:rsid w:val="0096404E"/>
    <w:rsid w:val="00965550"/>
    <w:rsid w:val="00965F81"/>
    <w:rsid w:val="00966237"/>
    <w:rsid w:val="009672AA"/>
    <w:rsid w:val="00971808"/>
    <w:rsid w:val="00977578"/>
    <w:rsid w:val="0098312C"/>
    <w:rsid w:val="009842A6"/>
    <w:rsid w:val="00985B2D"/>
    <w:rsid w:val="0098658A"/>
    <w:rsid w:val="00986AE3"/>
    <w:rsid w:val="009871AE"/>
    <w:rsid w:val="00987BD5"/>
    <w:rsid w:val="0099039F"/>
    <w:rsid w:val="0099246A"/>
    <w:rsid w:val="009930BC"/>
    <w:rsid w:val="00995520"/>
    <w:rsid w:val="009973EC"/>
    <w:rsid w:val="009A0DFE"/>
    <w:rsid w:val="009A1E3C"/>
    <w:rsid w:val="009A1F77"/>
    <w:rsid w:val="009A267F"/>
    <w:rsid w:val="009A3310"/>
    <w:rsid w:val="009A5E38"/>
    <w:rsid w:val="009A7142"/>
    <w:rsid w:val="009B152C"/>
    <w:rsid w:val="009B2252"/>
    <w:rsid w:val="009B25E1"/>
    <w:rsid w:val="009B3236"/>
    <w:rsid w:val="009B5C47"/>
    <w:rsid w:val="009B77EF"/>
    <w:rsid w:val="009C0826"/>
    <w:rsid w:val="009C2A60"/>
    <w:rsid w:val="009C3F6F"/>
    <w:rsid w:val="009C489F"/>
    <w:rsid w:val="009C5390"/>
    <w:rsid w:val="009C5CAB"/>
    <w:rsid w:val="009D1EB9"/>
    <w:rsid w:val="009D4A4F"/>
    <w:rsid w:val="009D4AFF"/>
    <w:rsid w:val="009E28D7"/>
    <w:rsid w:val="009E4131"/>
    <w:rsid w:val="009E422A"/>
    <w:rsid w:val="009E69BF"/>
    <w:rsid w:val="009F16FA"/>
    <w:rsid w:val="009F23DB"/>
    <w:rsid w:val="009F383A"/>
    <w:rsid w:val="009F5910"/>
    <w:rsid w:val="009F6B97"/>
    <w:rsid w:val="009F72E3"/>
    <w:rsid w:val="00A0167F"/>
    <w:rsid w:val="00A01E74"/>
    <w:rsid w:val="00A020B4"/>
    <w:rsid w:val="00A03CE2"/>
    <w:rsid w:val="00A1218D"/>
    <w:rsid w:val="00A214A5"/>
    <w:rsid w:val="00A230DB"/>
    <w:rsid w:val="00A2372D"/>
    <w:rsid w:val="00A25617"/>
    <w:rsid w:val="00A25710"/>
    <w:rsid w:val="00A2653E"/>
    <w:rsid w:val="00A27F65"/>
    <w:rsid w:val="00A3047A"/>
    <w:rsid w:val="00A32459"/>
    <w:rsid w:val="00A355E3"/>
    <w:rsid w:val="00A36846"/>
    <w:rsid w:val="00A37FF3"/>
    <w:rsid w:val="00A428F3"/>
    <w:rsid w:val="00A429F8"/>
    <w:rsid w:val="00A44ACC"/>
    <w:rsid w:val="00A46FE7"/>
    <w:rsid w:val="00A50287"/>
    <w:rsid w:val="00A504CE"/>
    <w:rsid w:val="00A54842"/>
    <w:rsid w:val="00A54E15"/>
    <w:rsid w:val="00A56627"/>
    <w:rsid w:val="00A56DAE"/>
    <w:rsid w:val="00A57201"/>
    <w:rsid w:val="00A5722A"/>
    <w:rsid w:val="00A60EC8"/>
    <w:rsid w:val="00A623AB"/>
    <w:rsid w:val="00A625D4"/>
    <w:rsid w:val="00A62739"/>
    <w:rsid w:val="00A6310F"/>
    <w:rsid w:val="00A6386F"/>
    <w:rsid w:val="00A64B11"/>
    <w:rsid w:val="00A65270"/>
    <w:rsid w:val="00A7418F"/>
    <w:rsid w:val="00A74EA2"/>
    <w:rsid w:val="00A76955"/>
    <w:rsid w:val="00A7713E"/>
    <w:rsid w:val="00A77BAC"/>
    <w:rsid w:val="00A801CA"/>
    <w:rsid w:val="00A8054B"/>
    <w:rsid w:val="00A83A98"/>
    <w:rsid w:val="00A83EC0"/>
    <w:rsid w:val="00A85CBE"/>
    <w:rsid w:val="00A90E71"/>
    <w:rsid w:val="00A9293A"/>
    <w:rsid w:val="00A92D31"/>
    <w:rsid w:val="00A933FB"/>
    <w:rsid w:val="00A967AB"/>
    <w:rsid w:val="00A9773C"/>
    <w:rsid w:val="00AA08DA"/>
    <w:rsid w:val="00AA0CCE"/>
    <w:rsid w:val="00AA0E90"/>
    <w:rsid w:val="00AA2AFB"/>
    <w:rsid w:val="00AA3B23"/>
    <w:rsid w:val="00AA41EF"/>
    <w:rsid w:val="00AA4361"/>
    <w:rsid w:val="00AA6B44"/>
    <w:rsid w:val="00AB0407"/>
    <w:rsid w:val="00AB2335"/>
    <w:rsid w:val="00AB2F01"/>
    <w:rsid w:val="00AB3C7A"/>
    <w:rsid w:val="00AC0129"/>
    <w:rsid w:val="00AC16E1"/>
    <w:rsid w:val="00AC2FBA"/>
    <w:rsid w:val="00AC7641"/>
    <w:rsid w:val="00AD0D24"/>
    <w:rsid w:val="00AD2A73"/>
    <w:rsid w:val="00AD55E2"/>
    <w:rsid w:val="00AD6018"/>
    <w:rsid w:val="00AD6108"/>
    <w:rsid w:val="00AD633C"/>
    <w:rsid w:val="00AE13C1"/>
    <w:rsid w:val="00AE16EB"/>
    <w:rsid w:val="00AE34D7"/>
    <w:rsid w:val="00AE4348"/>
    <w:rsid w:val="00AE5511"/>
    <w:rsid w:val="00AE67A1"/>
    <w:rsid w:val="00AF6C74"/>
    <w:rsid w:val="00AF6D7E"/>
    <w:rsid w:val="00AF702F"/>
    <w:rsid w:val="00B0086E"/>
    <w:rsid w:val="00B00A09"/>
    <w:rsid w:val="00B00D2C"/>
    <w:rsid w:val="00B030C7"/>
    <w:rsid w:val="00B04A9C"/>
    <w:rsid w:val="00B04FD0"/>
    <w:rsid w:val="00B066F7"/>
    <w:rsid w:val="00B07AF5"/>
    <w:rsid w:val="00B111DC"/>
    <w:rsid w:val="00B11491"/>
    <w:rsid w:val="00B12DCA"/>
    <w:rsid w:val="00B12E3E"/>
    <w:rsid w:val="00B14DF9"/>
    <w:rsid w:val="00B14E6D"/>
    <w:rsid w:val="00B16EEE"/>
    <w:rsid w:val="00B1747B"/>
    <w:rsid w:val="00B213BA"/>
    <w:rsid w:val="00B2192F"/>
    <w:rsid w:val="00B2211E"/>
    <w:rsid w:val="00B24F12"/>
    <w:rsid w:val="00B25BDF"/>
    <w:rsid w:val="00B25EC2"/>
    <w:rsid w:val="00B2639C"/>
    <w:rsid w:val="00B265DE"/>
    <w:rsid w:val="00B268B9"/>
    <w:rsid w:val="00B30804"/>
    <w:rsid w:val="00B30980"/>
    <w:rsid w:val="00B30B9A"/>
    <w:rsid w:val="00B31AAC"/>
    <w:rsid w:val="00B32344"/>
    <w:rsid w:val="00B326D4"/>
    <w:rsid w:val="00B32A16"/>
    <w:rsid w:val="00B33AE6"/>
    <w:rsid w:val="00B34648"/>
    <w:rsid w:val="00B3604F"/>
    <w:rsid w:val="00B36C1C"/>
    <w:rsid w:val="00B40992"/>
    <w:rsid w:val="00B409BD"/>
    <w:rsid w:val="00B40B6C"/>
    <w:rsid w:val="00B41F2F"/>
    <w:rsid w:val="00B428AC"/>
    <w:rsid w:val="00B44888"/>
    <w:rsid w:val="00B46180"/>
    <w:rsid w:val="00B46426"/>
    <w:rsid w:val="00B464B0"/>
    <w:rsid w:val="00B46DBA"/>
    <w:rsid w:val="00B47960"/>
    <w:rsid w:val="00B505EC"/>
    <w:rsid w:val="00B516F1"/>
    <w:rsid w:val="00B52C91"/>
    <w:rsid w:val="00B546C4"/>
    <w:rsid w:val="00B61DED"/>
    <w:rsid w:val="00B631A4"/>
    <w:rsid w:val="00B636F5"/>
    <w:rsid w:val="00B65353"/>
    <w:rsid w:val="00B669A5"/>
    <w:rsid w:val="00B67768"/>
    <w:rsid w:val="00B67D49"/>
    <w:rsid w:val="00B67F5E"/>
    <w:rsid w:val="00B71191"/>
    <w:rsid w:val="00B71446"/>
    <w:rsid w:val="00B71738"/>
    <w:rsid w:val="00B73879"/>
    <w:rsid w:val="00B73C1A"/>
    <w:rsid w:val="00B749F8"/>
    <w:rsid w:val="00B74AAC"/>
    <w:rsid w:val="00B76CF6"/>
    <w:rsid w:val="00B7775F"/>
    <w:rsid w:val="00B80CC3"/>
    <w:rsid w:val="00B828A0"/>
    <w:rsid w:val="00B82CC3"/>
    <w:rsid w:val="00B83C7A"/>
    <w:rsid w:val="00B8501A"/>
    <w:rsid w:val="00B87385"/>
    <w:rsid w:val="00B87FDC"/>
    <w:rsid w:val="00B91DC4"/>
    <w:rsid w:val="00B920D7"/>
    <w:rsid w:val="00B92943"/>
    <w:rsid w:val="00B939D9"/>
    <w:rsid w:val="00B9552F"/>
    <w:rsid w:val="00B95667"/>
    <w:rsid w:val="00B958E7"/>
    <w:rsid w:val="00B95F91"/>
    <w:rsid w:val="00BA029E"/>
    <w:rsid w:val="00BA0823"/>
    <w:rsid w:val="00BA1534"/>
    <w:rsid w:val="00BA16FE"/>
    <w:rsid w:val="00BA17A5"/>
    <w:rsid w:val="00BA34EE"/>
    <w:rsid w:val="00BA3AC7"/>
    <w:rsid w:val="00BA4C80"/>
    <w:rsid w:val="00BA5A24"/>
    <w:rsid w:val="00BA5F6E"/>
    <w:rsid w:val="00BA6144"/>
    <w:rsid w:val="00BA725F"/>
    <w:rsid w:val="00BA7B3E"/>
    <w:rsid w:val="00BB03D0"/>
    <w:rsid w:val="00BB0505"/>
    <w:rsid w:val="00BB10CE"/>
    <w:rsid w:val="00BB44FF"/>
    <w:rsid w:val="00BB47B4"/>
    <w:rsid w:val="00BB6AD3"/>
    <w:rsid w:val="00BC01D3"/>
    <w:rsid w:val="00BC0895"/>
    <w:rsid w:val="00BC54F5"/>
    <w:rsid w:val="00BD0DC7"/>
    <w:rsid w:val="00BD288C"/>
    <w:rsid w:val="00BD2CF8"/>
    <w:rsid w:val="00BD3886"/>
    <w:rsid w:val="00BD44D7"/>
    <w:rsid w:val="00BD7526"/>
    <w:rsid w:val="00BD77D7"/>
    <w:rsid w:val="00BE1273"/>
    <w:rsid w:val="00BE3028"/>
    <w:rsid w:val="00BE3140"/>
    <w:rsid w:val="00BE466F"/>
    <w:rsid w:val="00BE479E"/>
    <w:rsid w:val="00BE4E9B"/>
    <w:rsid w:val="00BF0624"/>
    <w:rsid w:val="00BF063E"/>
    <w:rsid w:val="00BF0A72"/>
    <w:rsid w:val="00BF2278"/>
    <w:rsid w:val="00BF2559"/>
    <w:rsid w:val="00BF299A"/>
    <w:rsid w:val="00BF2B4A"/>
    <w:rsid w:val="00BF2BA3"/>
    <w:rsid w:val="00BF466C"/>
    <w:rsid w:val="00BF4733"/>
    <w:rsid w:val="00C0049C"/>
    <w:rsid w:val="00C0205A"/>
    <w:rsid w:val="00C02D06"/>
    <w:rsid w:val="00C03B41"/>
    <w:rsid w:val="00C0539B"/>
    <w:rsid w:val="00C06EC5"/>
    <w:rsid w:val="00C07065"/>
    <w:rsid w:val="00C07361"/>
    <w:rsid w:val="00C07820"/>
    <w:rsid w:val="00C100E2"/>
    <w:rsid w:val="00C10C62"/>
    <w:rsid w:val="00C1218B"/>
    <w:rsid w:val="00C136DE"/>
    <w:rsid w:val="00C14C7C"/>
    <w:rsid w:val="00C15E1D"/>
    <w:rsid w:val="00C203EE"/>
    <w:rsid w:val="00C2051A"/>
    <w:rsid w:val="00C20B2B"/>
    <w:rsid w:val="00C23C62"/>
    <w:rsid w:val="00C24A30"/>
    <w:rsid w:val="00C25BAE"/>
    <w:rsid w:val="00C25E41"/>
    <w:rsid w:val="00C26FB7"/>
    <w:rsid w:val="00C312DB"/>
    <w:rsid w:val="00C32ADB"/>
    <w:rsid w:val="00C33DCB"/>
    <w:rsid w:val="00C346D8"/>
    <w:rsid w:val="00C3674A"/>
    <w:rsid w:val="00C37B19"/>
    <w:rsid w:val="00C40013"/>
    <w:rsid w:val="00C41889"/>
    <w:rsid w:val="00C42545"/>
    <w:rsid w:val="00C43389"/>
    <w:rsid w:val="00C4440D"/>
    <w:rsid w:val="00C44CBB"/>
    <w:rsid w:val="00C4574E"/>
    <w:rsid w:val="00C45C38"/>
    <w:rsid w:val="00C46BED"/>
    <w:rsid w:val="00C46FB1"/>
    <w:rsid w:val="00C4782D"/>
    <w:rsid w:val="00C47DAA"/>
    <w:rsid w:val="00C568F9"/>
    <w:rsid w:val="00C56A61"/>
    <w:rsid w:val="00C56BC6"/>
    <w:rsid w:val="00C57E65"/>
    <w:rsid w:val="00C60479"/>
    <w:rsid w:val="00C60670"/>
    <w:rsid w:val="00C62EA1"/>
    <w:rsid w:val="00C634E3"/>
    <w:rsid w:val="00C63862"/>
    <w:rsid w:val="00C643DC"/>
    <w:rsid w:val="00C64E03"/>
    <w:rsid w:val="00C67713"/>
    <w:rsid w:val="00C70C18"/>
    <w:rsid w:val="00C71624"/>
    <w:rsid w:val="00C717AC"/>
    <w:rsid w:val="00C718E0"/>
    <w:rsid w:val="00C71B6A"/>
    <w:rsid w:val="00C725A6"/>
    <w:rsid w:val="00C73015"/>
    <w:rsid w:val="00C73FFF"/>
    <w:rsid w:val="00C77B39"/>
    <w:rsid w:val="00C809AE"/>
    <w:rsid w:val="00C8402A"/>
    <w:rsid w:val="00C87385"/>
    <w:rsid w:val="00C87824"/>
    <w:rsid w:val="00C909A3"/>
    <w:rsid w:val="00C912C5"/>
    <w:rsid w:val="00C9305E"/>
    <w:rsid w:val="00C93DEC"/>
    <w:rsid w:val="00C961FB"/>
    <w:rsid w:val="00C96917"/>
    <w:rsid w:val="00CA014E"/>
    <w:rsid w:val="00CA0F8E"/>
    <w:rsid w:val="00CA1F95"/>
    <w:rsid w:val="00CA22D2"/>
    <w:rsid w:val="00CA2F54"/>
    <w:rsid w:val="00CA3397"/>
    <w:rsid w:val="00CA341F"/>
    <w:rsid w:val="00CA3B47"/>
    <w:rsid w:val="00CA542D"/>
    <w:rsid w:val="00CA717E"/>
    <w:rsid w:val="00CA7FCE"/>
    <w:rsid w:val="00CB05C2"/>
    <w:rsid w:val="00CB0CE0"/>
    <w:rsid w:val="00CB3CF6"/>
    <w:rsid w:val="00CB4330"/>
    <w:rsid w:val="00CB4498"/>
    <w:rsid w:val="00CB5BFD"/>
    <w:rsid w:val="00CB5C2D"/>
    <w:rsid w:val="00CB5F3E"/>
    <w:rsid w:val="00CC2CE3"/>
    <w:rsid w:val="00CC304D"/>
    <w:rsid w:val="00CC30BE"/>
    <w:rsid w:val="00CC3444"/>
    <w:rsid w:val="00CC49B4"/>
    <w:rsid w:val="00CC542D"/>
    <w:rsid w:val="00CC5BBF"/>
    <w:rsid w:val="00CD19D1"/>
    <w:rsid w:val="00CD297D"/>
    <w:rsid w:val="00CD40FC"/>
    <w:rsid w:val="00CD4C3D"/>
    <w:rsid w:val="00CD4C58"/>
    <w:rsid w:val="00CD507E"/>
    <w:rsid w:val="00CD54C5"/>
    <w:rsid w:val="00CD54EA"/>
    <w:rsid w:val="00CD6CD4"/>
    <w:rsid w:val="00CD6D19"/>
    <w:rsid w:val="00CE1447"/>
    <w:rsid w:val="00CE1584"/>
    <w:rsid w:val="00CE4AF4"/>
    <w:rsid w:val="00CF178E"/>
    <w:rsid w:val="00CF183C"/>
    <w:rsid w:val="00CF1EF1"/>
    <w:rsid w:val="00CF26DA"/>
    <w:rsid w:val="00CF2ACC"/>
    <w:rsid w:val="00CF30C3"/>
    <w:rsid w:val="00CF37AE"/>
    <w:rsid w:val="00CF456A"/>
    <w:rsid w:val="00CF7027"/>
    <w:rsid w:val="00CF7AAA"/>
    <w:rsid w:val="00D00494"/>
    <w:rsid w:val="00D02F83"/>
    <w:rsid w:val="00D0335F"/>
    <w:rsid w:val="00D058A2"/>
    <w:rsid w:val="00D07132"/>
    <w:rsid w:val="00D130C2"/>
    <w:rsid w:val="00D14920"/>
    <w:rsid w:val="00D15442"/>
    <w:rsid w:val="00D1586E"/>
    <w:rsid w:val="00D16BD5"/>
    <w:rsid w:val="00D20FDD"/>
    <w:rsid w:val="00D22894"/>
    <w:rsid w:val="00D22AD6"/>
    <w:rsid w:val="00D23259"/>
    <w:rsid w:val="00D234CA"/>
    <w:rsid w:val="00D238BF"/>
    <w:rsid w:val="00D23F16"/>
    <w:rsid w:val="00D24AD2"/>
    <w:rsid w:val="00D2513C"/>
    <w:rsid w:val="00D275C8"/>
    <w:rsid w:val="00D311BC"/>
    <w:rsid w:val="00D329AA"/>
    <w:rsid w:val="00D3346F"/>
    <w:rsid w:val="00D345C1"/>
    <w:rsid w:val="00D35FDF"/>
    <w:rsid w:val="00D4001E"/>
    <w:rsid w:val="00D40828"/>
    <w:rsid w:val="00D42E03"/>
    <w:rsid w:val="00D42F8C"/>
    <w:rsid w:val="00D452A8"/>
    <w:rsid w:val="00D4706B"/>
    <w:rsid w:val="00D473DB"/>
    <w:rsid w:val="00D51D29"/>
    <w:rsid w:val="00D51EDE"/>
    <w:rsid w:val="00D52D16"/>
    <w:rsid w:val="00D54546"/>
    <w:rsid w:val="00D546F6"/>
    <w:rsid w:val="00D55210"/>
    <w:rsid w:val="00D55359"/>
    <w:rsid w:val="00D61099"/>
    <w:rsid w:val="00D6327D"/>
    <w:rsid w:val="00D64974"/>
    <w:rsid w:val="00D6630E"/>
    <w:rsid w:val="00D669F6"/>
    <w:rsid w:val="00D677D7"/>
    <w:rsid w:val="00D67A70"/>
    <w:rsid w:val="00D67E63"/>
    <w:rsid w:val="00D72C35"/>
    <w:rsid w:val="00D73744"/>
    <w:rsid w:val="00D74F6B"/>
    <w:rsid w:val="00D75ED8"/>
    <w:rsid w:val="00D76036"/>
    <w:rsid w:val="00D76670"/>
    <w:rsid w:val="00D76E42"/>
    <w:rsid w:val="00D77F5D"/>
    <w:rsid w:val="00D807AA"/>
    <w:rsid w:val="00D81AD2"/>
    <w:rsid w:val="00D832DE"/>
    <w:rsid w:val="00D90202"/>
    <w:rsid w:val="00D907C7"/>
    <w:rsid w:val="00D931C5"/>
    <w:rsid w:val="00D93822"/>
    <w:rsid w:val="00D93D1B"/>
    <w:rsid w:val="00D94E00"/>
    <w:rsid w:val="00D962D0"/>
    <w:rsid w:val="00D969FF"/>
    <w:rsid w:val="00D975E0"/>
    <w:rsid w:val="00D97619"/>
    <w:rsid w:val="00DA13DC"/>
    <w:rsid w:val="00DA2178"/>
    <w:rsid w:val="00DA3B43"/>
    <w:rsid w:val="00DA4261"/>
    <w:rsid w:val="00DA5AE0"/>
    <w:rsid w:val="00DA6B12"/>
    <w:rsid w:val="00DB06F8"/>
    <w:rsid w:val="00DB2D89"/>
    <w:rsid w:val="00DB3E22"/>
    <w:rsid w:val="00DB5302"/>
    <w:rsid w:val="00DB537B"/>
    <w:rsid w:val="00DB557D"/>
    <w:rsid w:val="00DB58AB"/>
    <w:rsid w:val="00DB75D6"/>
    <w:rsid w:val="00DB7BD5"/>
    <w:rsid w:val="00DC0696"/>
    <w:rsid w:val="00DC0A52"/>
    <w:rsid w:val="00DC1E61"/>
    <w:rsid w:val="00DC202D"/>
    <w:rsid w:val="00DC34E6"/>
    <w:rsid w:val="00DC39C7"/>
    <w:rsid w:val="00DC5B7F"/>
    <w:rsid w:val="00DC5BD6"/>
    <w:rsid w:val="00DC7C75"/>
    <w:rsid w:val="00DD1A6E"/>
    <w:rsid w:val="00DD1DA8"/>
    <w:rsid w:val="00DD1EE1"/>
    <w:rsid w:val="00DD24F9"/>
    <w:rsid w:val="00DD2BDF"/>
    <w:rsid w:val="00DD3DDC"/>
    <w:rsid w:val="00DD49B8"/>
    <w:rsid w:val="00DD73EE"/>
    <w:rsid w:val="00DD74F1"/>
    <w:rsid w:val="00DE0766"/>
    <w:rsid w:val="00DE0A1C"/>
    <w:rsid w:val="00DE41D9"/>
    <w:rsid w:val="00DE4393"/>
    <w:rsid w:val="00DE4470"/>
    <w:rsid w:val="00DE4EF6"/>
    <w:rsid w:val="00DE6684"/>
    <w:rsid w:val="00DE680D"/>
    <w:rsid w:val="00DE6B2D"/>
    <w:rsid w:val="00DE7453"/>
    <w:rsid w:val="00DF1C4C"/>
    <w:rsid w:val="00DF2508"/>
    <w:rsid w:val="00DF2A80"/>
    <w:rsid w:val="00DF6BEA"/>
    <w:rsid w:val="00E00A0A"/>
    <w:rsid w:val="00E02F7E"/>
    <w:rsid w:val="00E05330"/>
    <w:rsid w:val="00E07049"/>
    <w:rsid w:val="00E074D5"/>
    <w:rsid w:val="00E12D4C"/>
    <w:rsid w:val="00E13146"/>
    <w:rsid w:val="00E15F10"/>
    <w:rsid w:val="00E16950"/>
    <w:rsid w:val="00E1783C"/>
    <w:rsid w:val="00E20302"/>
    <w:rsid w:val="00E20D7F"/>
    <w:rsid w:val="00E21322"/>
    <w:rsid w:val="00E21690"/>
    <w:rsid w:val="00E2430F"/>
    <w:rsid w:val="00E262DF"/>
    <w:rsid w:val="00E27622"/>
    <w:rsid w:val="00E27F69"/>
    <w:rsid w:val="00E332E2"/>
    <w:rsid w:val="00E33DC2"/>
    <w:rsid w:val="00E33EC1"/>
    <w:rsid w:val="00E40CFA"/>
    <w:rsid w:val="00E41C28"/>
    <w:rsid w:val="00E41D28"/>
    <w:rsid w:val="00E422CD"/>
    <w:rsid w:val="00E4252D"/>
    <w:rsid w:val="00E42BFF"/>
    <w:rsid w:val="00E442F4"/>
    <w:rsid w:val="00E47563"/>
    <w:rsid w:val="00E501D8"/>
    <w:rsid w:val="00E50B71"/>
    <w:rsid w:val="00E51815"/>
    <w:rsid w:val="00E52169"/>
    <w:rsid w:val="00E52ACB"/>
    <w:rsid w:val="00E538D4"/>
    <w:rsid w:val="00E53B3C"/>
    <w:rsid w:val="00E53E5B"/>
    <w:rsid w:val="00E53E6E"/>
    <w:rsid w:val="00E5435C"/>
    <w:rsid w:val="00E556CB"/>
    <w:rsid w:val="00E57E6F"/>
    <w:rsid w:val="00E612F1"/>
    <w:rsid w:val="00E64DE0"/>
    <w:rsid w:val="00E7067C"/>
    <w:rsid w:val="00E7255F"/>
    <w:rsid w:val="00E733A5"/>
    <w:rsid w:val="00E75C8D"/>
    <w:rsid w:val="00E77199"/>
    <w:rsid w:val="00E773B4"/>
    <w:rsid w:val="00E77543"/>
    <w:rsid w:val="00E814F3"/>
    <w:rsid w:val="00E82AE4"/>
    <w:rsid w:val="00E8312A"/>
    <w:rsid w:val="00E87473"/>
    <w:rsid w:val="00E91F00"/>
    <w:rsid w:val="00E93428"/>
    <w:rsid w:val="00E93C39"/>
    <w:rsid w:val="00E95063"/>
    <w:rsid w:val="00E95553"/>
    <w:rsid w:val="00E95AF5"/>
    <w:rsid w:val="00E971E6"/>
    <w:rsid w:val="00E97791"/>
    <w:rsid w:val="00EA0D35"/>
    <w:rsid w:val="00EA4D45"/>
    <w:rsid w:val="00EA6236"/>
    <w:rsid w:val="00EA670A"/>
    <w:rsid w:val="00EA7DAD"/>
    <w:rsid w:val="00EB1202"/>
    <w:rsid w:val="00EB20DC"/>
    <w:rsid w:val="00EB2EFC"/>
    <w:rsid w:val="00EB46AF"/>
    <w:rsid w:val="00EB4AD9"/>
    <w:rsid w:val="00EC0BB8"/>
    <w:rsid w:val="00EC2223"/>
    <w:rsid w:val="00EC2480"/>
    <w:rsid w:val="00EC3014"/>
    <w:rsid w:val="00EC4F01"/>
    <w:rsid w:val="00EC5B4F"/>
    <w:rsid w:val="00EC7DDE"/>
    <w:rsid w:val="00ED19E7"/>
    <w:rsid w:val="00ED3345"/>
    <w:rsid w:val="00ED345A"/>
    <w:rsid w:val="00ED38E5"/>
    <w:rsid w:val="00ED451E"/>
    <w:rsid w:val="00ED4814"/>
    <w:rsid w:val="00ED60EA"/>
    <w:rsid w:val="00ED7635"/>
    <w:rsid w:val="00ED79EB"/>
    <w:rsid w:val="00EE0650"/>
    <w:rsid w:val="00EE19B9"/>
    <w:rsid w:val="00EE28F4"/>
    <w:rsid w:val="00EE471E"/>
    <w:rsid w:val="00EE4CFF"/>
    <w:rsid w:val="00EE57CE"/>
    <w:rsid w:val="00EE6100"/>
    <w:rsid w:val="00EE63FF"/>
    <w:rsid w:val="00EE6924"/>
    <w:rsid w:val="00EE7217"/>
    <w:rsid w:val="00EF0704"/>
    <w:rsid w:val="00EF1928"/>
    <w:rsid w:val="00EF1B25"/>
    <w:rsid w:val="00EF35DA"/>
    <w:rsid w:val="00EF462E"/>
    <w:rsid w:val="00EF5B6F"/>
    <w:rsid w:val="00EF6E7F"/>
    <w:rsid w:val="00EF75B9"/>
    <w:rsid w:val="00F01314"/>
    <w:rsid w:val="00F01904"/>
    <w:rsid w:val="00F021F7"/>
    <w:rsid w:val="00F06025"/>
    <w:rsid w:val="00F10AC5"/>
    <w:rsid w:val="00F11162"/>
    <w:rsid w:val="00F11BAD"/>
    <w:rsid w:val="00F11C54"/>
    <w:rsid w:val="00F12147"/>
    <w:rsid w:val="00F125A8"/>
    <w:rsid w:val="00F14139"/>
    <w:rsid w:val="00F152A0"/>
    <w:rsid w:val="00F15650"/>
    <w:rsid w:val="00F15E59"/>
    <w:rsid w:val="00F16744"/>
    <w:rsid w:val="00F20A6D"/>
    <w:rsid w:val="00F21D8F"/>
    <w:rsid w:val="00F25E85"/>
    <w:rsid w:val="00F271C3"/>
    <w:rsid w:val="00F27A19"/>
    <w:rsid w:val="00F30889"/>
    <w:rsid w:val="00F3226E"/>
    <w:rsid w:val="00F322B8"/>
    <w:rsid w:val="00F3308D"/>
    <w:rsid w:val="00F3503C"/>
    <w:rsid w:val="00F35F4C"/>
    <w:rsid w:val="00F375C7"/>
    <w:rsid w:val="00F4073A"/>
    <w:rsid w:val="00F42566"/>
    <w:rsid w:val="00F43C0D"/>
    <w:rsid w:val="00F468E3"/>
    <w:rsid w:val="00F46B1A"/>
    <w:rsid w:val="00F4749F"/>
    <w:rsid w:val="00F47E51"/>
    <w:rsid w:val="00F5085A"/>
    <w:rsid w:val="00F52337"/>
    <w:rsid w:val="00F53144"/>
    <w:rsid w:val="00F53904"/>
    <w:rsid w:val="00F53FB5"/>
    <w:rsid w:val="00F542F3"/>
    <w:rsid w:val="00F55813"/>
    <w:rsid w:val="00F56D91"/>
    <w:rsid w:val="00F56E2B"/>
    <w:rsid w:val="00F57DE2"/>
    <w:rsid w:val="00F608B3"/>
    <w:rsid w:val="00F60965"/>
    <w:rsid w:val="00F612FB"/>
    <w:rsid w:val="00F62D95"/>
    <w:rsid w:val="00F70CB9"/>
    <w:rsid w:val="00F70DB2"/>
    <w:rsid w:val="00F70E26"/>
    <w:rsid w:val="00F7108A"/>
    <w:rsid w:val="00F7140A"/>
    <w:rsid w:val="00F71B9A"/>
    <w:rsid w:val="00F71E7C"/>
    <w:rsid w:val="00F7209A"/>
    <w:rsid w:val="00F72BE3"/>
    <w:rsid w:val="00F73BA9"/>
    <w:rsid w:val="00F7542C"/>
    <w:rsid w:val="00F754C1"/>
    <w:rsid w:val="00F755C4"/>
    <w:rsid w:val="00F76F54"/>
    <w:rsid w:val="00F776D3"/>
    <w:rsid w:val="00F77B75"/>
    <w:rsid w:val="00F816F1"/>
    <w:rsid w:val="00F8283C"/>
    <w:rsid w:val="00F8452B"/>
    <w:rsid w:val="00F84921"/>
    <w:rsid w:val="00F854DC"/>
    <w:rsid w:val="00F856C8"/>
    <w:rsid w:val="00F86908"/>
    <w:rsid w:val="00F872D9"/>
    <w:rsid w:val="00F90128"/>
    <w:rsid w:val="00F90206"/>
    <w:rsid w:val="00F90299"/>
    <w:rsid w:val="00F90364"/>
    <w:rsid w:val="00F9219A"/>
    <w:rsid w:val="00F92367"/>
    <w:rsid w:val="00F93CE2"/>
    <w:rsid w:val="00F95D95"/>
    <w:rsid w:val="00FA19BD"/>
    <w:rsid w:val="00FA3F06"/>
    <w:rsid w:val="00FA462D"/>
    <w:rsid w:val="00FA55C2"/>
    <w:rsid w:val="00FA6FA2"/>
    <w:rsid w:val="00FA7372"/>
    <w:rsid w:val="00FB0720"/>
    <w:rsid w:val="00FB0EC3"/>
    <w:rsid w:val="00FB29E7"/>
    <w:rsid w:val="00FB501F"/>
    <w:rsid w:val="00FB54C2"/>
    <w:rsid w:val="00FB62FC"/>
    <w:rsid w:val="00FB69A3"/>
    <w:rsid w:val="00FC02F5"/>
    <w:rsid w:val="00FC0587"/>
    <w:rsid w:val="00FC062F"/>
    <w:rsid w:val="00FC462E"/>
    <w:rsid w:val="00FC4D0F"/>
    <w:rsid w:val="00FC5D07"/>
    <w:rsid w:val="00FC60E9"/>
    <w:rsid w:val="00FC6183"/>
    <w:rsid w:val="00FD020C"/>
    <w:rsid w:val="00FD09C9"/>
    <w:rsid w:val="00FD1729"/>
    <w:rsid w:val="00FD18E4"/>
    <w:rsid w:val="00FD1BA3"/>
    <w:rsid w:val="00FD5138"/>
    <w:rsid w:val="00FD6174"/>
    <w:rsid w:val="00FD75DF"/>
    <w:rsid w:val="00FD7829"/>
    <w:rsid w:val="00FE2936"/>
    <w:rsid w:val="00FE34AC"/>
    <w:rsid w:val="00FE52B4"/>
    <w:rsid w:val="00FE5E05"/>
    <w:rsid w:val="00FE5E72"/>
    <w:rsid w:val="00FE5F9D"/>
    <w:rsid w:val="00FF37EC"/>
    <w:rsid w:val="00FF59AF"/>
    <w:rsid w:val="00FF5ED4"/>
    <w:rsid w:val="00FF5F6E"/>
    <w:rsid w:val="00FF5F9C"/>
    <w:rsid w:val="00FF6809"/>
    <w:rsid w:val="00FF706F"/>
    <w:rsid w:val="00FF796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64819"/>
  <w15:chartTrackingRefBased/>
  <w15:docId w15:val="{229DC32E-FC03-4561-9F20-A9747156E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1BAD"/>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37FF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CC2CE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3144"/>
    <w:pPr>
      <w:tabs>
        <w:tab w:val="center" w:pos="4536"/>
        <w:tab w:val="right" w:pos="9072"/>
      </w:tabs>
    </w:pPr>
  </w:style>
  <w:style w:type="character" w:customStyle="1" w:styleId="KopfzeileZchn">
    <w:name w:val="Kopfzeile Zchn"/>
    <w:basedOn w:val="Absatz-Standardschriftart"/>
    <w:link w:val="Kopfzeile"/>
    <w:uiPriority w:val="99"/>
    <w:rsid w:val="00F53144"/>
  </w:style>
  <w:style w:type="paragraph" w:styleId="Fuzeile">
    <w:name w:val="footer"/>
    <w:basedOn w:val="Standard"/>
    <w:link w:val="FuzeileZchn"/>
    <w:uiPriority w:val="99"/>
    <w:unhideWhenUsed/>
    <w:rsid w:val="00F53144"/>
    <w:pPr>
      <w:tabs>
        <w:tab w:val="center" w:pos="4536"/>
        <w:tab w:val="right" w:pos="9072"/>
      </w:tabs>
    </w:pPr>
  </w:style>
  <w:style w:type="character" w:customStyle="1" w:styleId="FuzeileZchn">
    <w:name w:val="Fußzeile Zchn"/>
    <w:basedOn w:val="Absatz-Standardschriftart"/>
    <w:link w:val="Fuzeile"/>
    <w:uiPriority w:val="99"/>
    <w:rsid w:val="00F53144"/>
  </w:style>
  <w:style w:type="character" w:styleId="Hyperlink">
    <w:name w:val="Hyperlink"/>
    <w:basedOn w:val="Absatz-Standardschriftart"/>
    <w:uiPriority w:val="99"/>
    <w:unhideWhenUsed/>
    <w:rsid w:val="00F53144"/>
    <w:rPr>
      <w:color w:val="0563C1" w:themeColor="hyperlink"/>
      <w:u w:val="single"/>
    </w:rPr>
  </w:style>
  <w:style w:type="paragraph" w:customStyle="1" w:styleId="Default">
    <w:name w:val="Default"/>
    <w:rsid w:val="00F53144"/>
    <w:pPr>
      <w:autoSpaceDE w:val="0"/>
      <w:autoSpaceDN w:val="0"/>
      <w:adjustRightInd w:val="0"/>
      <w:spacing w:after="0" w:line="240" w:lineRule="auto"/>
    </w:pPr>
    <w:rPr>
      <w:rFonts w:ascii="Arial" w:hAnsi="Arial" w:cs="Arial"/>
      <w:color w:val="000000"/>
      <w:sz w:val="24"/>
      <w:szCs w:val="24"/>
    </w:rPr>
  </w:style>
  <w:style w:type="paragraph" w:styleId="StandardWeb">
    <w:name w:val="Normal (Web)"/>
    <w:basedOn w:val="Standard"/>
    <w:uiPriority w:val="99"/>
    <w:rsid w:val="00F53144"/>
    <w:pPr>
      <w:widowControl w:val="0"/>
      <w:autoSpaceDE w:val="0"/>
      <w:autoSpaceDN w:val="0"/>
      <w:adjustRightInd w:val="0"/>
      <w:spacing w:before="100" w:after="100"/>
    </w:pPr>
    <w:rPr>
      <w:rFonts w:eastAsiaTheme="minorEastAsia"/>
      <w:lang w:val="en-US" w:eastAsia="en-US"/>
    </w:rPr>
  </w:style>
  <w:style w:type="paragraph" w:styleId="Listenabsatz">
    <w:name w:val="List Paragraph"/>
    <w:basedOn w:val="Standard"/>
    <w:uiPriority w:val="34"/>
    <w:qFormat/>
    <w:rsid w:val="00F53144"/>
    <w:pPr>
      <w:ind w:left="720"/>
      <w:contextualSpacing/>
    </w:pPr>
    <w:rPr>
      <w:rFonts w:ascii="Arial" w:hAnsi="Arial"/>
    </w:rPr>
  </w:style>
  <w:style w:type="paragraph" w:customStyle="1" w:styleId="paragraph">
    <w:name w:val="paragraph"/>
    <w:basedOn w:val="Standard"/>
    <w:rsid w:val="00F53144"/>
    <w:pPr>
      <w:spacing w:before="100" w:beforeAutospacing="1" w:after="100" w:afterAutospacing="1"/>
    </w:pPr>
  </w:style>
  <w:style w:type="character" w:customStyle="1" w:styleId="normaltextrun">
    <w:name w:val="normaltextrun"/>
    <w:basedOn w:val="Absatz-Standardschriftart"/>
    <w:rsid w:val="00F53144"/>
  </w:style>
  <w:style w:type="character" w:customStyle="1" w:styleId="eop">
    <w:name w:val="eop"/>
    <w:basedOn w:val="Absatz-Standardschriftart"/>
    <w:rsid w:val="00F53144"/>
  </w:style>
  <w:style w:type="table" w:styleId="Tabellenraster">
    <w:name w:val="Table Grid"/>
    <w:basedOn w:val="NormaleTabelle"/>
    <w:rsid w:val="00987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EA670A"/>
    <w:rPr>
      <w:color w:val="605E5C"/>
      <w:shd w:val="clear" w:color="auto" w:fill="E1DFDD"/>
    </w:rPr>
  </w:style>
  <w:style w:type="character" w:customStyle="1" w:styleId="berschrift1Zchn">
    <w:name w:val="Überschrift 1 Zchn"/>
    <w:basedOn w:val="Absatz-Standardschriftart"/>
    <w:link w:val="berschrift1"/>
    <w:uiPriority w:val="9"/>
    <w:rsid w:val="00A37FF3"/>
    <w:rPr>
      <w:rFonts w:asciiTheme="majorHAnsi" w:eastAsiaTheme="majorEastAsia" w:hAnsiTheme="majorHAnsi" w:cstheme="majorBidi"/>
      <w:color w:val="2F5496" w:themeColor="accent1" w:themeShade="BF"/>
      <w:sz w:val="32"/>
      <w:szCs w:val="32"/>
      <w:lang w:eastAsia="de-DE"/>
    </w:rPr>
  </w:style>
  <w:style w:type="character" w:customStyle="1" w:styleId="tabchar">
    <w:name w:val="tabchar"/>
    <w:basedOn w:val="Absatz-Standardschriftart"/>
    <w:rsid w:val="00342887"/>
  </w:style>
  <w:style w:type="character" w:customStyle="1" w:styleId="scxw261706326">
    <w:name w:val="scxw261706326"/>
    <w:basedOn w:val="Absatz-Standardschriftart"/>
    <w:rsid w:val="00803259"/>
  </w:style>
  <w:style w:type="character" w:customStyle="1" w:styleId="berschrift2Zchn">
    <w:name w:val="Überschrift 2 Zchn"/>
    <w:basedOn w:val="Absatz-Standardschriftart"/>
    <w:link w:val="berschrift2"/>
    <w:uiPriority w:val="9"/>
    <w:semiHidden/>
    <w:rsid w:val="00CC2CE3"/>
    <w:rPr>
      <w:rFonts w:asciiTheme="majorHAnsi" w:eastAsiaTheme="majorEastAsia" w:hAnsiTheme="majorHAnsi" w:cstheme="majorBidi"/>
      <w:color w:val="2F5496" w:themeColor="accent1" w:themeShade="BF"/>
      <w:sz w:val="26"/>
      <w:szCs w:val="2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66260">
      <w:bodyDiv w:val="1"/>
      <w:marLeft w:val="0"/>
      <w:marRight w:val="0"/>
      <w:marTop w:val="0"/>
      <w:marBottom w:val="0"/>
      <w:divBdr>
        <w:top w:val="none" w:sz="0" w:space="0" w:color="auto"/>
        <w:left w:val="none" w:sz="0" w:space="0" w:color="auto"/>
        <w:bottom w:val="none" w:sz="0" w:space="0" w:color="auto"/>
        <w:right w:val="none" w:sz="0" w:space="0" w:color="auto"/>
      </w:divBdr>
      <w:divsChild>
        <w:div w:id="1316763219">
          <w:marLeft w:val="0"/>
          <w:marRight w:val="0"/>
          <w:marTop w:val="0"/>
          <w:marBottom w:val="0"/>
          <w:divBdr>
            <w:top w:val="none" w:sz="0" w:space="0" w:color="auto"/>
            <w:left w:val="none" w:sz="0" w:space="0" w:color="auto"/>
            <w:bottom w:val="none" w:sz="0" w:space="0" w:color="auto"/>
            <w:right w:val="none" w:sz="0" w:space="0" w:color="auto"/>
          </w:divBdr>
        </w:div>
        <w:div w:id="892227963">
          <w:marLeft w:val="0"/>
          <w:marRight w:val="0"/>
          <w:marTop w:val="0"/>
          <w:marBottom w:val="0"/>
          <w:divBdr>
            <w:top w:val="none" w:sz="0" w:space="0" w:color="auto"/>
            <w:left w:val="none" w:sz="0" w:space="0" w:color="auto"/>
            <w:bottom w:val="none" w:sz="0" w:space="0" w:color="auto"/>
            <w:right w:val="none" w:sz="0" w:space="0" w:color="auto"/>
          </w:divBdr>
        </w:div>
        <w:div w:id="2046056607">
          <w:marLeft w:val="0"/>
          <w:marRight w:val="0"/>
          <w:marTop w:val="0"/>
          <w:marBottom w:val="0"/>
          <w:divBdr>
            <w:top w:val="none" w:sz="0" w:space="0" w:color="auto"/>
            <w:left w:val="none" w:sz="0" w:space="0" w:color="auto"/>
            <w:bottom w:val="none" w:sz="0" w:space="0" w:color="auto"/>
            <w:right w:val="none" w:sz="0" w:space="0" w:color="auto"/>
          </w:divBdr>
        </w:div>
        <w:div w:id="1564872985">
          <w:marLeft w:val="0"/>
          <w:marRight w:val="0"/>
          <w:marTop w:val="0"/>
          <w:marBottom w:val="0"/>
          <w:divBdr>
            <w:top w:val="none" w:sz="0" w:space="0" w:color="auto"/>
            <w:left w:val="none" w:sz="0" w:space="0" w:color="auto"/>
            <w:bottom w:val="none" w:sz="0" w:space="0" w:color="auto"/>
            <w:right w:val="none" w:sz="0" w:space="0" w:color="auto"/>
          </w:divBdr>
        </w:div>
      </w:divsChild>
    </w:div>
    <w:div w:id="209727923">
      <w:bodyDiv w:val="1"/>
      <w:marLeft w:val="0"/>
      <w:marRight w:val="0"/>
      <w:marTop w:val="0"/>
      <w:marBottom w:val="0"/>
      <w:divBdr>
        <w:top w:val="none" w:sz="0" w:space="0" w:color="auto"/>
        <w:left w:val="none" w:sz="0" w:space="0" w:color="auto"/>
        <w:bottom w:val="none" w:sz="0" w:space="0" w:color="auto"/>
        <w:right w:val="none" w:sz="0" w:space="0" w:color="auto"/>
      </w:divBdr>
      <w:divsChild>
        <w:div w:id="745879792">
          <w:marLeft w:val="0"/>
          <w:marRight w:val="0"/>
          <w:marTop w:val="0"/>
          <w:marBottom w:val="0"/>
          <w:divBdr>
            <w:top w:val="none" w:sz="0" w:space="0" w:color="auto"/>
            <w:left w:val="none" w:sz="0" w:space="0" w:color="auto"/>
            <w:bottom w:val="none" w:sz="0" w:space="0" w:color="auto"/>
            <w:right w:val="none" w:sz="0" w:space="0" w:color="auto"/>
          </w:divBdr>
        </w:div>
        <w:div w:id="1915780591">
          <w:marLeft w:val="0"/>
          <w:marRight w:val="0"/>
          <w:marTop w:val="0"/>
          <w:marBottom w:val="0"/>
          <w:divBdr>
            <w:top w:val="none" w:sz="0" w:space="0" w:color="auto"/>
            <w:left w:val="none" w:sz="0" w:space="0" w:color="auto"/>
            <w:bottom w:val="none" w:sz="0" w:space="0" w:color="auto"/>
            <w:right w:val="none" w:sz="0" w:space="0" w:color="auto"/>
          </w:divBdr>
        </w:div>
        <w:div w:id="1583492671">
          <w:marLeft w:val="0"/>
          <w:marRight w:val="0"/>
          <w:marTop w:val="0"/>
          <w:marBottom w:val="0"/>
          <w:divBdr>
            <w:top w:val="none" w:sz="0" w:space="0" w:color="auto"/>
            <w:left w:val="none" w:sz="0" w:space="0" w:color="auto"/>
            <w:bottom w:val="none" w:sz="0" w:space="0" w:color="auto"/>
            <w:right w:val="none" w:sz="0" w:space="0" w:color="auto"/>
          </w:divBdr>
        </w:div>
        <w:div w:id="957835624">
          <w:marLeft w:val="0"/>
          <w:marRight w:val="0"/>
          <w:marTop w:val="0"/>
          <w:marBottom w:val="0"/>
          <w:divBdr>
            <w:top w:val="none" w:sz="0" w:space="0" w:color="auto"/>
            <w:left w:val="none" w:sz="0" w:space="0" w:color="auto"/>
            <w:bottom w:val="none" w:sz="0" w:space="0" w:color="auto"/>
            <w:right w:val="none" w:sz="0" w:space="0" w:color="auto"/>
          </w:divBdr>
        </w:div>
        <w:div w:id="1673332540">
          <w:marLeft w:val="0"/>
          <w:marRight w:val="0"/>
          <w:marTop w:val="0"/>
          <w:marBottom w:val="0"/>
          <w:divBdr>
            <w:top w:val="none" w:sz="0" w:space="0" w:color="auto"/>
            <w:left w:val="none" w:sz="0" w:space="0" w:color="auto"/>
            <w:bottom w:val="none" w:sz="0" w:space="0" w:color="auto"/>
            <w:right w:val="none" w:sz="0" w:space="0" w:color="auto"/>
          </w:divBdr>
        </w:div>
      </w:divsChild>
    </w:div>
    <w:div w:id="283579158">
      <w:bodyDiv w:val="1"/>
      <w:marLeft w:val="0"/>
      <w:marRight w:val="0"/>
      <w:marTop w:val="0"/>
      <w:marBottom w:val="0"/>
      <w:divBdr>
        <w:top w:val="none" w:sz="0" w:space="0" w:color="auto"/>
        <w:left w:val="none" w:sz="0" w:space="0" w:color="auto"/>
        <w:bottom w:val="none" w:sz="0" w:space="0" w:color="auto"/>
        <w:right w:val="none" w:sz="0" w:space="0" w:color="auto"/>
      </w:divBdr>
      <w:divsChild>
        <w:div w:id="1426800557">
          <w:marLeft w:val="0"/>
          <w:marRight w:val="0"/>
          <w:marTop w:val="0"/>
          <w:marBottom w:val="0"/>
          <w:divBdr>
            <w:top w:val="none" w:sz="0" w:space="0" w:color="auto"/>
            <w:left w:val="none" w:sz="0" w:space="0" w:color="auto"/>
            <w:bottom w:val="none" w:sz="0" w:space="0" w:color="auto"/>
            <w:right w:val="none" w:sz="0" w:space="0" w:color="auto"/>
          </w:divBdr>
        </w:div>
        <w:div w:id="1972710628">
          <w:marLeft w:val="0"/>
          <w:marRight w:val="0"/>
          <w:marTop w:val="0"/>
          <w:marBottom w:val="0"/>
          <w:divBdr>
            <w:top w:val="none" w:sz="0" w:space="0" w:color="auto"/>
            <w:left w:val="none" w:sz="0" w:space="0" w:color="auto"/>
            <w:bottom w:val="none" w:sz="0" w:space="0" w:color="auto"/>
            <w:right w:val="none" w:sz="0" w:space="0" w:color="auto"/>
          </w:divBdr>
        </w:div>
        <w:div w:id="805511068">
          <w:marLeft w:val="0"/>
          <w:marRight w:val="0"/>
          <w:marTop w:val="0"/>
          <w:marBottom w:val="0"/>
          <w:divBdr>
            <w:top w:val="none" w:sz="0" w:space="0" w:color="auto"/>
            <w:left w:val="none" w:sz="0" w:space="0" w:color="auto"/>
            <w:bottom w:val="none" w:sz="0" w:space="0" w:color="auto"/>
            <w:right w:val="none" w:sz="0" w:space="0" w:color="auto"/>
          </w:divBdr>
        </w:div>
        <w:div w:id="929779311">
          <w:marLeft w:val="0"/>
          <w:marRight w:val="0"/>
          <w:marTop w:val="0"/>
          <w:marBottom w:val="0"/>
          <w:divBdr>
            <w:top w:val="none" w:sz="0" w:space="0" w:color="auto"/>
            <w:left w:val="none" w:sz="0" w:space="0" w:color="auto"/>
            <w:bottom w:val="none" w:sz="0" w:space="0" w:color="auto"/>
            <w:right w:val="none" w:sz="0" w:space="0" w:color="auto"/>
          </w:divBdr>
        </w:div>
        <w:div w:id="219832175">
          <w:marLeft w:val="0"/>
          <w:marRight w:val="0"/>
          <w:marTop w:val="0"/>
          <w:marBottom w:val="0"/>
          <w:divBdr>
            <w:top w:val="none" w:sz="0" w:space="0" w:color="auto"/>
            <w:left w:val="none" w:sz="0" w:space="0" w:color="auto"/>
            <w:bottom w:val="none" w:sz="0" w:space="0" w:color="auto"/>
            <w:right w:val="none" w:sz="0" w:space="0" w:color="auto"/>
          </w:divBdr>
        </w:div>
        <w:div w:id="1308126839">
          <w:marLeft w:val="0"/>
          <w:marRight w:val="0"/>
          <w:marTop w:val="0"/>
          <w:marBottom w:val="0"/>
          <w:divBdr>
            <w:top w:val="none" w:sz="0" w:space="0" w:color="auto"/>
            <w:left w:val="none" w:sz="0" w:space="0" w:color="auto"/>
            <w:bottom w:val="none" w:sz="0" w:space="0" w:color="auto"/>
            <w:right w:val="none" w:sz="0" w:space="0" w:color="auto"/>
          </w:divBdr>
        </w:div>
        <w:div w:id="1860852999">
          <w:marLeft w:val="0"/>
          <w:marRight w:val="0"/>
          <w:marTop w:val="0"/>
          <w:marBottom w:val="0"/>
          <w:divBdr>
            <w:top w:val="none" w:sz="0" w:space="0" w:color="auto"/>
            <w:left w:val="none" w:sz="0" w:space="0" w:color="auto"/>
            <w:bottom w:val="none" w:sz="0" w:space="0" w:color="auto"/>
            <w:right w:val="none" w:sz="0" w:space="0" w:color="auto"/>
          </w:divBdr>
        </w:div>
        <w:div w:id="70008402">
          <w:marLeft w:val="0"/>
          <w:marRight w:val="0"/>
          <w:marTop w:val="0"/>
          <w:marBottom w:val="0"/>
          <w:divBdr>
            <w:top w:val="none" w:sz="0" w:space="0" w:color="auto"/>
            <w:left w:val="none" w:sz="0" w:space="0" w:color="auto"/>
            <w:bottom w:val="none" w:sz="0" w:space="0" w:color="auto"/>
            <w:right w:val="none" w:sz="0" w:space="0" w:color="auto"/>
          </w:divBdr>
        </w:div>
        <w:div w:id="1713076640">
          <w:marLeft w:val="0"/>
          <w:marRight w:val="0"/>
          <w:marTop w:val="0"/>
          <w:marBottom w:val="0"/>
          <w:divBdr>
            <w:top w:val="none" w:sz="0" w:space="0" w:color="auto"/>
            <w:left w:val="none" w:sz="0" w:space="0" w:color="auto"/>
            <w:bottom w:val="none" w:sz="0" w:space="0" w:color="auto"/>
            <w:right w:val="none" w:sz="0" w:space="0" w:color="auto"/>
          </w:divBdr>
        </w:div>
      </w:divsChild>
    </w:div>
    <w:div w:id="330841143">
      <w:bodyDiv w:val="1"/>
      <w:marLeft w:val="0"/>
      <w:marRight w:val="0"/>
      <w:marTop w:val="0"/>
      <w:marBottom w:val="0"/>
      <w:divBdr>
        <w:top w:val="none" w:sz="0" w:space="0" w:color="auto"/>
        <w:left w:val="none" w:sz="0" w:space="0" w:color="auto"/>
        <w:bottom w:val="none" w:sz="0" w:space="0" w:color="auto"/>
        <w:right w:val="none" w:sz="0" w:space="0" w:color="auto"/>
      </w:divBdr>
      <w:divsChild>
        <w:div w:id="88084261">
          <w:marLeft w:val="0"/>
          <w:marRight w:val="0"/>
          <w:marTop w:val="0"/>
          <w:marBottom w:val="0"/>
          <w:divBdr>
            <w:top w:val="none" w:sz="0" w:space="0" w:color="auto"/>
            <w:left w:val="none" w:sz="0" w:space="0" w:color="auto"/>
            <w:bottom w:val="none" w:sz="0" w:space="0" w:color="auto"/>
            <w:right w:val="none" w:sz="0" w:space="0" w:color="auto"/>
          </w:divBdr>
        </w:div>
        <w:div w:id="150415582">
          <w:marLeft w:val="0"/>
          <w:marRight w:val="0"/>
          <w:marTop w:val="0"/>
          <w:marBottom w:val="0"/>
          <w:divBdr>
            <w:top w:val="none" w:sz="0" w:space="0" w:color="auto"/>
            <w:left w:val="none" w:sz="0" w:space="0" w:color="auto"/>
            <w:bottom w:val="none" w:sz="0" w:space="0" w:color="auto"/>
            <w:right w:val="none" w:sz="0" w:space="0" w:color="auto"/>
          </w:divBdr>
        </w:div>
        <w:div w:id="213852334">
          <w:marLeft w:val="0"/>
          <w:marRight w:val="0"/>
          <w:marTop w:val="0"/>
          <w:marBottom w:val="0"/>
          <w:divBdr>
            <w:top w:val="none" w:sz="0" w:space="0" w:color="auto"/>
            <w:left w:val="none" w:sz="0" w:space="0" w:color="auto"/>
            <w:bottom w:val="none" w:sz="0" w:space="0" w:color="auto"/>
            <w:right w:val="none" w:sz="0" w:space="0" w:color="auto"/>
          </w:divBdr>
        </w:div>
        <w:div w:id="380443318">
          <w:marLeft w:val="0"/>
          <w:marRight w:val="0"/>
          <w:marTop w:val="0"/>
          <w:marBottom w:val="0"/>
          <w:divBdr>
            <w:top w:val="none" w:sz="0" w:space="0" w:color="auto"/>
            <w:left w:val="none" w:sz="0" w:space="0" w:color="auto"/>
            <w:bottom w:val="none" w:sz="0" w:space="0" w:color="auto"/>
            <w:right w:val="none" w:sz="0" w:space="0" w:color="auto"/>
          </w:divBdr>
        </w:div>
        <w:div w:id="412314183">
          <w:marLeft w:val="0"/>
          <w:marRight w:val="0"/>
          <w:marTop w:val="0"/>
          <w:marBottom w:val="0"/>
          <w:divBdr>
            <w:top w:val="none" w:sz="0" w:space="0" w:color="auto"/>
            <w:left w:val="none" w:sz="0" w:space="0" w:color="auto"/>
            <w:bottom w:val="none" w:sz="0" w:space="0" w:color="auto"/>
            <w:right w:val="none" w:sz="0" w:space="0" w:color="auto"/>
          </w:divBdr>
        </w:div>
        <w:div w:id="898325109">
          <w:marLeft w:val="0"/>
          <w:marRight w:val="0"/>
          <w:marTop w:val="0"/>
          <w:marBottom w:val="0"/>
          <w:divBdr>
            <w:top w:val="none" w:sz="0" w:space="0" w:color="auto"/>
            <w:left w:val="none" w:sz="0" w:space="0" w:color="auto"/>
            <w:bottom w:val="none" w:sz="0" w:space="0" w:color="auto"/>
            <w:right w:val="none" w:sz="0" w:space="0" w:color="auto"/>
          </w:divBdr>
        </w:div>
        <w:div w:id="1032224585">
          <w:marLeft w:val="0"/>
          <w:marRight w:val="0"/>
          <w:marTop w:val="0"/>
          <w:marBottom w:val="0"/>
          <w:divBdr>
            <w:top w:val="none" w:sz="0" w:space="0" w:color="auto"/>
            <w:left w:val="none" w:sz="0" w:space="0" w:color="auto"/>
            <w:bottom w:val="none" w:sz="0" w:space="0" w:color="auto"/>
            <w:right w:val="none" w:sz="0" w:space="0" w:color="auto"/>
          </w:divBdr>
        </w:div>
        <w:div w:id="1082677421">
          <w:marLeft w:val="0"/>
          <w:marRight w:val="0"/>
          <w:marTop w:val="0"/>
          <w:marBottom w:val="0"/>
          <w:divBdr>
            <w:top w:val="none" w:sz="0" w:space="0" w:color="auto"/>
            <w:left w:val="none" w:sz="0" w:space="0" w:color="auto"/>
            <w:bottom w:val="none" w:sz="0" w:space="0" w:color="auto"/>
            <w:right w:val="none" w:sz="0" w:space="0" w:color="auto"/>
          </w:divBdr>
        </w:div>
        <w:div w:id="1249998853">
          <w:marLeft w:val="0"/>
          <w:marRight w:val="0"/>
          <w:marTop w:val="0"/>
          <w:marBottom w:val="0"/>
          <w:divBdr>
            <w:top w:val="none" w:sz="0" w:space="0" w:color="auto"/>
            <w:left w:val="none" w:sz="0" w:space="0" w:color="auto"/>
            <w:bottom w:val="none" w:sz="0" w:space="0" w:color="auto"/>
            <w:right w:val="none" w:sz="0" w:space="0" w:color="auto"/>
          </w:divBdr>
        </w:div>
        <w:div w:id="1280070869">
          <w:marLeft w:val="0"/>
          <w:marRight w:val="0"/>
          <w:marTop w:val="0"/>
          <w:marBottom w:val="0"/>
          <w:divBdr>
            <w:top w:val="none" w:sz="0" w:space="0" w:color="auto"/>
            <w:left w:val="none" w:sz="0" w:space="0" w:color="auto"/>
            <w:bottom w:val="none" w:sz="0" w:space="0" w:color="auto"/>
            <w:right w:val="none" w:sz="0" w:space="0" w:color="auto"/>
          </w:divBdr>
        </w:div>
        <w:div w:id="1327787902">
          <w:marLeft w:val="0"/>
          <w:marRight w:val="0"/>
          <w:marTop w:val="0"/>
          <w:marBottom w:val="0"/>
          <w:divBdr>
            <w:top w:val="none" w:sz="0" w:space="0" w:color="auto"/>
            <w:left w:val="none" w:sz="0" w:space="0" w:color="auto"/>
            <w:bottom w:val="none" w:sz="0" w:space="0" w:color="auto"/>
            <w:right w:val="none" w:sz="0" w:space="0" w:color="auto"/>
          </w:divBdr>
        </w:div>
        <w:div w:id="1450972352">
          <w:marLeft w:val="0"/>
          <w:marRight w:val="0"/>
          <w:marTop w:val="0"/>
          <w:marBottom w:val="0"/>
          <w:divBdr>
            <w:top w:val="none" w:sz="0" w:space="0" w:color="auto"/>
            <w:left w:val="none" w:sz="0" w:space="0" w:color="auto"/>
            <w:bottom w:val="none" w:sz="0" w:space="0" w:color="auto"/>
            <w:right w:val="none" w:sz="0" w:space="0" w:color="auto"/>
          </w:divBdr>
        </w:div>
        <w:div w:id="1789739483">
          <w:marLeft w:val="0"/>
          <w:marRight w:val="0"/>
          <w:marTop w:val="0"/>
          <w:marBottom w:val="0"/>
          <w:divBdr>
            <w:top w:val="none" w:sz="0" w:space="0" w:color="auto"/>
            <w:left w:val="none" w:sz="0" w:space="0" w:color="auto"/>
            <w:bottom w:val="none" w:sz="0" w:space="0" w:color="auto"/>
            <w:right w:val="none" w:sz="0" w:space="0" w:color="auto"/>
          </w:divBdr>
        </w:div>
        <w:div w:id="1830101014">
          <w:marLeft w:val="0"/>
          <w:marRight w:val="0"/>
          <w:marTop w:val="0"/>
          <w:marBottom w:val="0"/>
          <w:divBdr>
            <w:top w:val="none" w:sz="0" w:space="0" w:color="auto"/>
            <w:left w:val="none" w:sz="0" w:space="0" w:color="auto"/>
            <w:bottom w:val="none" w:sz="0" w:space="0" w:color="auto"/>
            <w:right w:val="none" w:sz="0" w:space="0" w:color="auto"/>
          </w:divBdr>
        </w:div>
        <w:div w:id="2110855775">
          <w:marLeft w:val="0"/>
          <w:marRight w:val="0"/>
          <w:marTop w:val="0"/>
          <w:marBottom w:val="0"/>
          <w:divBdr>
            <w:top w:val="none" w:sz="0" w:space="0" w:color="auto"/>
            <w:left w:val="none" w:sz="0" w:space="0" w:color="auto"/>
            <w:bottom w:val="none" w:sz="0" w:space="0" w:color="auto"/>
            <w:right w:val="none" w:sz="0" w:space="0" w:color="auto"/>
          </w:divBdr>
        </w:div>
      </w:divsChild>
    </w:div>
    <w:div w:id="515389723">
      <w:bodyDiv w:val="1"/>
      <w:marLeft w:val="0"/>
      <w:marRight w:val="0"/>
      <w:marTop w:val="0"/>
      <w:marBottom w:val="0"/>
      <w:divBdr>
        <w:top w:val="none" w:sz="0" w:space="0" w:color="auto"/>
        <w:left w:val="none" w:sz="0" w:space="0" w:color="auto"/>
        <w:bottom w:val="none" w:sz="0" w:space="0" w:color="auto"/>
        <w:right w:val="none" w:sz="0" w:space="0" w:color="auto"/>
      </w:divBdr>
      <w:divsChild>
        <w:div w:id="1722830329">
          <w:marLeft w:val="0"/>
          <w:marRight w:val="0"/>
          <w:marTop w:val="0"/>
          <w:marBottom w:val="0"/>
          <w:divBdr>
            <w:top w:val="none" w:sz="0" w:space="0" w:color="auto"/>
            <w:left w:val="none" w:sz="0" w:space="0" w:color="auto"/>
            <w:bottom w:val="none" w:sz="0" w:space="0" w:color="auto"/>
            <w:right w:val="none" w:sz="0" w:space="0" w:color="auto"/>
          </w:divBdr>
        </w:div>
        <w:div w:id="2026126688">
          <w:marLeft w:val="0"/>
          <w:marRight w:val="0"/>
          <w:marTop w:val="0"/>
          <w:marBottom w:val="0"/>
          <w:divBdr>
            <w:top w:val="none" w:sz="0" w:space="0" w:color="auto"/>
            <w:left w:val="none" w:sz="0" w:space="0" w:color="auto"/>
            <w:bottom w:val="none" w:sz="0" w:space="0" w:color="auto"/>
            <w:right w:val="none" w:sz="0" w:space="0" w:color="auto"/>
          </w:divBdr>
        </w:div>
      </w:divsChild>
    </w:div>
    <w:div w:id="696345790">
      <w:bodyDiv w:val="1"/>
      <w:marLeft w:val="0"/>
      <w:marRight w:val="0"/>
      <w:marTop w:val="0"/>
      <w:marBottom w:val="0"/>
      <w:divBdr>
        <w:top w:val="none" w:sz="0" w:space="0" w:color="auto"/>
        <w:left w:val="none" w:sz="0" w:space="0" w:color="auto"/>
        <w:bottom w:val="none" w:sz="0" w:space="0" w:color="auto"/>
        <w:right w:val="none" w:sz="0" w:space="0" w:color="auto"/>
      </w:divBdr>
      <w:divsChild>
        <w:div w:id="27267559">
          <w:marLeft w:val="0"/>
          <w:marRight w:val="0"/>
          <w:marTop w:val="0"/>
          <w:marBottom w:val="0"/>
          <w:divBdr>
            <w:top w:val="none" w:sz="0" w:space="0" w:color="auto"/>
            <w:left w:val="none" w:sz="0" w:space="0" w:color="auto"/>
            <w:bottom w:val="none" w:sz="0" w:space="0" w:color="auto"/>
            <w:right w:val="none" w:sz="0" w:space="0" w:color="auto"/>
          </w:divBdr>
        </w:div>
        <w:div w:id="1657684667">
          <w:marLeft w:val="0"/>
          <w:marRight w:val="0"/>
          <w:marTop w:val="0"/>
          <w:marBottom w:val="0"/>
          <w:divBdr>
            <w:top w:val="none" w:sz="0" w:space="0" w:color="auto"/>
            <w:left w:val="none" w:sz="0" w:space="0" w:color="auto"/>
            <w:bottom w:val="none" w:sz="0" w:space="0" w:color="auto"/>
            <w:right w:val="none" w:sz="0" w:space="0" w:color="auto"/>
          </w:divBdr>
        </w:div>
        <w:div w:id="601650615">
          <w:marLeft w:val="0"/>
          <w:marRight w:val="0"/>
          <w:marTop w:val="0"/>
          <w:marBottom w:val="0"/>
          <w:divBdr>
            <w:top w:val="none" w:sz="0" w:space="0" w:color="auto"/>
            <w:left w:val="none" w:sz="0" w:space="0" w:color="auto"/>
            <w:bottom w:val="none" w:sz="0" w:space="0" w:color="auto"/>
            <w:right w:val="none" w:sz="0" w:space="0" w:color="auto"/>
          </w:divBdr>
        </w:div>
        <w:div w:id="180750413">
          <w:marLeft w:val="0"/>
          <w:marRight w:val="0"/>
          <w:marTop w:val="0"/>
          <w:marBottom w:val="0"/>
          <w:divBdr>
            <w:top w:val="none" w:sz="0" w:space="0" w:color="auto"/>
            <w:left w:val="none" w:sz="0" w:space="0" w:color="auto"/>
            <w:bottom w:val="none" w:sz="0" w:space="0" w:color="auto"/>
            <w:right w:val="none" w:sz="0" w:space="0" w:color="auto"/>
          </w:divBdr>
        </w:div>
        <w:div w:id="1791900186">
          <w:marLeft w:val="0"/>
          <w:marRight w:val="0"/>
          <w:marTop w:val="0"/>
          <w:marBottom w:val="0"/>
          <w:divBdr>
            <w:top w:val="none" w:sz="0" w:space="0" w:color="auto"/>
            <w:left w:val="none" w:sz="0" w:space="0" w:color="auto"/>
            <w:bottom w:val="none" w:sz="0" w:space="0" w:color="auto"/>
            <w:right w:val="none" w:sz="0" w:space="0" w:color="auto"/>
          </w:divBdr>
        </w:div>
        <w:div w:id="90052197">
          <w:marLeft w:val="0"/>
          <w:marRight w:val="0"/>
          <w:marTop w:val="0"/>
          <w:marBottom w:val="0"/>
          <w:divBdr>
            <w:top w:val="none" w:sz="0" w:space="0" w:color="auto"/>
            <w:left w:val="none" w:sz="0" w:space="0" w:color="auto"/>
            <w:bottom w:val="none" w:sz="0" w:space="0" w:color="auto"/>
            <w:right w:val="none" w:sz="0" w:space="0" w:color="auto"/>
          </w:divBdr>
        </w:div>
      </w:divsChild>
    </w:div>
    <w:div w:id="790248164">
      <w:bodyDiv w:val="1"/>
      <w:marLeft w:val="0"/>
      <w:marRight w:val="0"/>
      <w:marTop w:val="0"/>
      <w:marBottom w:val="0"/>
      <w:divBdr>
        <w:top w:val="none" w:sz="0" w:space="0" w:color="auto"/>
        <w:left w:val="none" w:sz="0" w:space="0" w:color="auto"/>
        <w:bottom w:val="none" w:sz="0" w:space="0" w:color="auto"/>
        <w:right w:val="none" w:sz="0" w:space="0" w:color="auto"/>
      </w:divBdr>
      <w:divsChild>
        <w:div w:id="2066566284">
          <w:marLeft w:val="0"/>
          <w:marRight w:val="0"/>
          <w:marTop w:val="0"/>
          <w:marBottom w:val="0"/>
          <w:divBdr>
            <w:top w:val="none" w:sz="0" w:space="0" w:color="auto"/>
            <w:left w:val="none" w:sz="0" w:space="0" w:color="auto"/>
            <w:bottom w:val="none" w:sz="0" w:space="0" w:color="auto"/>
            <w:right w:val="none" w:sz="0" w:space="0" w:color="auto"/>
          </w:divBdr>
        </w:div>
        <w:div w:id="823742418">
          <w:marLeft w:val="0"/>
          <w:marRight w:val="0"/>
          <w:marTop w:val="0"/>
          <w:marBottom w:val="0"/>
          <w:divBdr>
            <w:top w:val="none" w:sz="0" w:space="0" w:color="auto"/>
            <w:left w:val="none" w:sz="0" w:space="0" w:color="auto"/>
            <w:bottom w:val="none" w:sz="0" w:space="0" w:color="auto"/>
            <w:right w:val="none" w:sz="0" w:space="0" w:color="auto"/>
          </w:divBdr>
        </w:div>
        <w:div w:id="1044520284">
          <w:marLeft w:val="0"/>
          <w:marRight w:val="0"/>
          <w:marTop w:val="0"/>
          <w:marBottom w:val="0"/>
          <w:divBdr>
            <w:top w:val="none" w:sz="0" w:space="0" w:color="auto"/>
            <w:left w:val="none" w:sz="0" w:space="0" w:color="auto"/>
            <w:bottom w:val="none" w:sz="0" w:space="0" w:color="auto"/>
            <w:right w:val="none" w:sz="0" w:space="0" w:color="auto"/>
          </w:divBdr>
        </w:div>
        <w:div w:id="1419904943">
          <w:marLeft w:val="0"/>
          <w:marRight w:val="0"/>
          <w:marTop w:val="0"/>
          <w:marBottom w:val="0"/>
          <w:divBdr>
            <w:top w:val="none" w:sz="0" w:space="0" w:color="auto"/>
            <w:left w:val="none" w:sz="0" w:space="0" w:color="auto"/>
            <w:bottom w:val="none" w:sz="0" w:space="0" w:color="auto"/>
            <w:right w:val="none" w:sz="0" w:space="0" w:color="auto"/>
          </w:divBdr>
        </w:div>
        <w:div w:id="1087726050">
          <w:marLeft w:val="0"/>
          <w:marRight w:val="0"/>
          <w:marTop w:val="0"/>
          <w:marBottom w:val="0"/>
          <w:divBdr>
            <w:top w:val="none" w:sz="0" w:space="0" w:color="auto"/>
            <w:left w:val="none" w:sz="0" w:space="0" w:color="auto"/>
            <w:bottom w:val="none" w:sz="0" w:space="0" w:color="auto"/>
            <w:right w:val="none" w:sz="0" w:space="0" w:color="auto"/>
          </w:divBdr>
        </w:div>
        <w:div w:id="1326010493">
          <w:marLeft w:val="0"/>
          <w:marRight w:val="0"/>
          <w:marTop w:val="0"/>
          <w:marBottom w:val="0"/>
          <w:divBdr>
            <w:top w:val="none" w:sz="0" w:space="0" w:color="auto"/>
            <w:left w:val="none" w:sz="0" w:space="0" w:color="auto"/>
            <w:bottom w:val="none" w:sz="0" w:space="0" w:color="auto"/>
            <w:right w:val="none" w:sz="0" w:space="0" w:color="auto"/>
          </w:divBdr>
        </w:div>
        <w:div w:id="1828671001">
          <w:marLeft w:val="0"/>
          <w:marRight w:val="0"/>
          <w:marTop w:val="0"/>
          <w:marBottom w:val="0"/>
          <w:divBdr>
            <w:top w:val="none" w:sz="0" w:space="0" w:color="auto"/>
            <w:left w:val="none" w:sz="0" w:space="0" w:color="auto"/>
            <w:bottom w:val="none" w:sz="0" w:space="0" w:color="auto"/>
            <w:right w:val="none" w:sz="0" w:space="0" w:color="auto"/>
          </w:divBdr>
        </w:div>
        <w:div w:id="726925613">
          <w:marLeft w:val="0"/>
          <w:marRight w:val="0"/>
          <w:marTop w:val="0"/>
          <w:marBottom w:val="0"/>
          <w:divBdr>
            <w:top w:val="none" w:sz="0" w:space="0" w:color="auto"/>
            <w:left w:val="none" w:sz="0" w:space="0" w:color="auto"/>
            <w:bottom w:val="none" w:sz="0" w:space="0" w:color="auto"/>
            <w:right w:val="none" w:sz="0" w:space="0" w:color="auto"/>
          </w:divBdr>
        </w:div>
        <w:div w:id="848369583">
          <w:marLeft w:val="0"/>
          <w:marRight w:val="0"/>
          <w:marTop w:val="0"/>
          <w:marBottom w:val="0"/>
          <w:divBdr>
            <w:top w:val="none" w:sz="0" w:space="0" w:color="auto"/>
            <w:left w:val="none" w:sz="0" w:space="0" w:color="auto"/>
            <w:bottom w:val="none" w:sz="0" w:space="0" w:color="auto"/>
            <w:right w:val="none" w:sz="0" w:space="0" w:color="auto"/>
          </w:divBdr>
        </w:div>
      </w:divsChild>
    </w:div>
    <w:div w:id="820119216">
      <w:bodyDiv w:val="1"/>
      <w:marLeft w:val="0"/>
      <w:marRight w:val="0"/>
      <w:marTop w:val="0"/>
      <w:marBottom w:val="0"/>
      <w:divBdr>
        <w:top w:val="none" w:sz="0" w:space="0" w:color="auto"/>
        <w:left w:val="none" w:sz="0" w:space="0" w:color="auto"/>
        <w:bottom w:val="none" w:sz="0" w:space="0" w:color="auto"/>
        <w:right w:val="none" w:sz="0" w:space="0" w:color="auto"/>
      </w:divBdr>
      <w:divsChild>
        <w:div w:id="80640203">
          <w:marLeft w:val="0"/>
          <w:marRight w:val="0"/>
          <w:marTop w:val="0"/>
          <w:marBottom w:val="0"/>
          <w:divBdr>
            <w:top w:val="none" w:sz="0" w:space="0" w:color="auto"/>
            <w:left w:val="none" w:sz="0" w:space="0" w:color="auto"/>
            <w:bottom w:val="none" w:sz="0" w:space="0" w:color="auto"/>
            <w:right w:val="none" w:sz="0" w:space="0" w:color="auto"/>
          </w:divBdr>
        </w:div>
        <w:div w:id="803816301">
          <w:marLeft w:val="0"/>
          <w:marRight w:val="0"/>
          <w:marTop w:val="0"/>
          <w:marBottom w:val="0"/>
          <w:divBdr>
            <w:top w:val="none" w:sz="0" w:space="0" w:color="auto"/>
            <w:left w:val="none" w:sz="0" w:space="0" w:color="auto"/>
            <w:bottom w:val="none" w:sz="0" w:space="0" w:color="auto"/>
            <w:right w:val="none" w:sz="0" w:space="0" w:color="auto"/>
          </w:divBdr>
        </w:div>
        <w:div w:id="1189101620">
          <w:marLeft w:val="0"/>
          <w:marRight w:val="0"/>
          <w:marTop w:val="0"/>
          <w:marBottom w:val="0"/>
          <w:divBdr>
            <w:top w:val="none" w:sz="0" w:space="0" w:color="auto"/>
            <w:left w:val="none" w:sz="0" w:space="0" w:color="auto"/>
            <w:bottom w:val="none" w:sz="0" w:space="0" w:color="auto"/>
            <w:right w:val="none" w:sz="0" w:space="0" w:color="auto"/>
          </w:divBdr>
        </w:div>
      </w:divsChild>
    </w:div>
    <w:div w:id="874079430">
      <w:bodyDiv w:val="1"/>
      <w:marLeft w:val="0"/>
      <w:marRight w:val="0"/>
      <w:marTop w:val="0"/>
      <w:marBottom w:val="0"/>
      <w:divBdr>
        <w:top w:val="none" w:sz="0" w:space="0" w:color="auto"/>
        <w:left w:val="none" w:sz="0" w:space="0" w:color="auto"/>
        <w:bottom w:val="none" w:sz="0" w:space="0" w:color="auto"/>
        <w:right w:val="none" w:sz="0" w:space="0" w:color="auto"/>
      </w:divBdr>
      <w:divsChild>
        <w:div w:id="298800176">
          <w:marLeft w:val="0"/>
          <w:marRight w:val="0"/>
          <w:marTop w:val="0"/>
          <w:marBottom w:val="0"/>
          <w:divBdr>
            <w:top w:val="none" w:sz="0" w:space="0" w:color="auto"/>
            <w:left w:val="none" w:sz="0" w:space="0" w:color="auto"/>
            <w:bottom w:val="none" w:sz="0" w:space="0" w:color="auto"/>
            <w:right w:val="none" w:sz="0" w:space="0" w:color="auto"/>
          </w:divBdr>
        </w:div>
        <w:div w:id="1659308368">
          <w:marLeft w:val="0"/>
          <w:marRight w:val="0"/>
          <w:marTop w:val="0"/>
          <w:marBottom w:val="0"/>
          <w:divBdr>
            <w:top w:val="none" w:sz="0" w:space="0" w:color="auto"/>
            <w:left w:val="none" w:sz="0" w:space="0" w:color="auto"/>
            <w:bottom w:val="none" w:sz="0" w:space="0" w:color="auto"/>
            <w:right w:val="none" w:sz="0" w:space="0" w:color="auto"/>
          </w:divBdr>
        </w:div>
        <w:div w:id="1208837694">
          <w:marLeft w:val="0"/>
          <w:marRight w:val="0"/>
          <w:marTop w:val="0"/>
          <w:marBottom w:val="0"/>
          <w:divBdr>
            <w:top w:val="none" w:sz="0" w:space="0" w:color="auto"/>
            <w:left w:val="none" w:sz="0" w:space="0" w:color="auto"/>
            <w:bottom w:val="none" w:sz="0" w:space="0" w:color="auto"/>
            <w:right w:val="none" w:sz="0" w:space="0" w:color="auto"/>
          </w:divBdr>
        </w:div>
        <w:div w:id="32193435">
          <w:marLeft w:val="0"/>
          <w:marRight w:val="0"/>
          <w:marTop w:val="0"/>
          <w:marBottom w:val="0"/>
          <w:divBdr>
            <w:top w:val="none" w:sz="0" w:space="0" w:color="auto"/>
            <w:left w:val="none" w:sz="0" w:space="0" w:color="auto"/>
            <w:bottom w:val="none" w:sz="0" w:space="0" w:color="auto"/>
            <w:right w:val="none" w:sz="0" w:space="0" w:color="auto"/>
          </w:divBdr>
        </w:div>
        <w:div w:id="1362392494">
          <w:marLeft w:val="0"/>
          <w:marRight w:val="0"/>
          <w:marTop w:val="0"/>
          <w:marBottom w:val="0"/>
          <w:divBdr>
            <w:top w:val="none" w:sz="0" w:space="0" w:color="auto"/>
            <w:left w:val="none" w:sz="0" w:space="0" w:color="auto"/>
            <w:bottom w:val="none" w:sz="0" w:space="0" w:color="auto"/>
            <w:right w:val="none" w:sz="0" w:space="0" w:color="auto"/>
          </w:divBdr>
        </w:div>
        <w:div w:id="755712706">
          <w:marLeft w:val="0"/>
          <w:marRight w:val="0"/>
          <w:marTop w:val="0"/>
          <w:marBottom w:val="0"/>
          <w:divBdr>
            <w:top w:val="none" w:sz="0" w:space="0" w:color="auto"/>
            <w:left w:val="none" w:sz="0" w:space="0" w:color="auto"/>
            <w:bottom w:val="none" w:sz="0" w:space="0" w:color="auto"/>
            <w:right w:val="none" w:sz="0" w:space="0" w:color="auto"/>
          </w:divBdr>
        </w:div>
        <w:div w:id="596790943">
          <w:marLeft w:val="0"/>
          <w:marRight w:val="0"/>
          <w:marTop w:val="0"/>
          <w:marBottom w:val="0"/>
          <w:divBdr>
            <w:top w:val="none" w:sz="0" w:space="0" w:color="auto"/>
            <w:left w:val="none" w:sz="0" w:space="0" w:color="auto"/>
            <w:bottom w:val="none" w:sz="0" w:space="0" w:color="auto"/>
            <w:right w:val="none" w:sz="0" w:space="0" w:color="auto"/>
          </w:divBdr>
        </w:div>
        <w:div w:id="950093611">
          <w:marLeft w:val="0"/>
          <w:marRight w:val="0"/>
          <w:marTop w:val="0"/>
          <w:marBottom w:val="0"/>
          <w:divBdr>
            <w:top w:val="none" w:sz="0" w:space="0" w:color="auto"/>
            <w:left w:val="none" w:sz="0" w:space="0" w:color="auto"/>
            <w:bottom w:val="none" w:sz="0" w:space="0" w:color="auto"/>
            <w:right w:val="none" w:sz="0" w:space="0" w:color="auto"/>
          </w:divBdr>
        </w:div>
        <w:div w:id="1660307239">
          <w:marLeft w:val="0"/>
          <w:marRight w:val="0"/>
          <w:marTop w:val="0"/>
          <w:marBottom w:val="0"/>
          <w:divBdr>
            <w:top w:val="none" w:sz="0" w:space="0" w:color="auto"/>
            <w:left w:val="none" w:sz="0" w:space="0" w:color="auto"/>
            <w:bottom w:val="none" w:sz="0" w:space="0" w:color="auto"/>
            <w:right w:val="none" w:sz="0" w:space="0" w:color="auto"/>
          </w:divBdr>
        </w:div>
        <w:div w:id="1358389734">
          <w:marLeft w:val="0"/>
          <w:marRight w:val="0"/>
          <w:marTop w:val="0"/>
          <w:marBottom w:val="0"/>
          <w:divBdr>
            <w:top w:val="none" w:sz="0" w:space="0" w:color="auto"/>
            <w:left w:val="none" w:sz="0" w:space="0" w:color="auto"/>
            <w:bottom w:val="none" w:sz="0" w:space="0" w:color="auto"/>
            <w:right w:val="none" w:sz="0" w:space="0" w:color="auto"/>
          </w:divBdr>
        </w:div>
        <w:div w:id="1584290947">
          <w:marLeft w:val="0"/>
          <w:marRight w:val="0"/>
          <w:marTop w:val="0"/>
          <w:marBottom w:val="0"/>
          <w:divBdr>
            <w:top w:val="none" w:sz="0" w:space="0" w:color="auto"/>
            <w:left w:val="none" w:sz="0" w:space="0" w:color="auto"/>
            <w:bottom w:val="none" w:sz="0" w:space="0" w:color="auto"/>
            <w:right w:val="none" w:sz="0" w:space="0" w:color="auto"/>
          </w:divBdr>
        </w:div>
        <w:div w:id="629357107">
          <w:marLeft w:val="0"/>
          <w:marRight w:val="0"/>
          <w:marTop w:val="0"/>
          <w:marBottom w:val="0"/>
          <w:divBdr>
            <w:top w:val="none" w:sz="0" w:space="0" w:color="auto"/>
            <w:left w:val="none" w:sz="0" w:space="0" w:color="auto"/>
            <w:bottom w:val="none" w:sz="0" w:space="0" w:color="auto"/>
            <w:right w:val="none" w:sz="0" w:space="0" w:color="auto"/>
          </w:divBdr>
        </w:div>
        <w:div w:id="1494176766">
          <w:marLeft w:val="0"/>
          <w:marRight w:val="0"/>
          <w:marTop w:val="0"/>
          <w:marBottom w:val="0"/>
          <w:divBdr>
            <w:top w:val="none" w:sz="0" w:space="0" w:color="auto"/>
            <w:left w:val="none" w:sz="0" w:space="0" w:color="auto"/>
            <w:bottom w:val="none" w:sz="0" w:space="0" w:color="auto"/>
            <w:right w:val="none" w:sz="0" w:space="0" w:color="auto"/>
          </w:divBdr>
        </w:div>
        <w:div w:id="1422986712">
          <w:marLeft w:val="0"/>
          <w:marRight w:val="0"/>
          <w:marTop w:val="0"/>
          <w:marBottom w:val="0"/>
          <w:divBdr>
            <w:top w:val="none" w:sz="0" w:space="0" w:color="auto"/>
            <w:left w:val="none" w:sz="0" w:space="0" w:color="auto"/>
            <w:bottom w:val="none" w:sz="0" w:space="0" w:color="auto"/>
            <w:right w:val="none" w:sz="0" w:space="0" w:color="auto"/>
          </w:divBdr>
        </w:div>
        <w:div w:id="367536233">
          <w:marLeft w:val="0"/>
          <w:marRight w:val="0"/>
          <w:marTop w:val="0"/>
          <w:marBottom w:val="0"/>
          <w:divBdr>
            <w:top w:val="none" w:sz="0" w:space="0" w:color="auto"/>
            <w:left w:val="none" w:sz="0" w:space="0" w:color="auto"/>
            <w:bottom w:val="none" w:sz="0" w:space="0" w:color="auto"/>
            <w:right w:val="none" w:sz="0" w:space="0" w:color="auto"/>
          </w:divBdr>
        </w:div>
        <w:div w:id="1339894106">
          <w:marLeft w:val="0"/>
          <w:marRight w:val="0"/>
          <w:marTop w:val="0"/>
          <w:marBottom w:val="0"/>
          <w:divBdr>
            <w:top w:val="none" w:sz="0" w:space="0" w:color="auto"/>
            <w:left w:val="none" w:sz="0" w:space="0" w:color="auto"/>
            <w:bottom w:val="none" w:sz="0" w:space="0" w:color="auto"/>
            <w:right w:val="none" w:sz="0" w:space="0" w:color="auto"/>
          </w:divBdr>
        </w:div>
        <w:div w:id="2108498374">
          <w:marLeft w:val="0"/>
          <w:marRight w:val="0"/>
          <w:marTop w:val="0"/>
          <w:marBottom w:val="0"/>
          <w:divBdr>
            <w:top w:val="none" w:sz="0" w:space="0" w:color="auto"/>
            <w:left w:val="none" w:sz="0" w:space="0" w:color="auto"/>
            <w:bottom w:val="none" w:sz="0" w:space="0" w:color="auto"/>
            <w:right w:val="none" w:sz="0" w:space="0" w:color="auto"/>
          </w:divBdr>
        </w:div>
        <w:div w:id="1141776385">
          <w:marLeft w:val="0"/>
          <w:marRight w:val="0"/>
          <w:marTop w:val="0"/>
          <w:marBottom w:val="0"/>
          <w:divBdr>
            <w:top w:val="none" w:sz="0" w:space="0" w:color="auto"/>
            <w:left w:val="none" w:sz="0" w:space="0" w:color="auto"/>
            <w:bottom w:val="none" w:sz="0" w:space="0" w:color="auto"/>
            <w:right w:val="none" w:sz="0" w:space="0" w:color="auto"/>
          </w:divBdr>
        </w:div>
        <w:div w:id="1187331744">
          <w:marLeft w:val="0"/>
          <w:marRight w:val="0"/>
          <w:marTop w:val="0"/>
          <w:marBottom w:val="0"/>
          <w:divBdr>
            <w:top w:val="none" w:sz="0" w:space="0" w:color="auto"/>
            <w:left w:val="none" w:sz="0" w:space="0" w:color="auto"/>
            <w:bottom w:val="none" w:sz="0" w:space="0" w:color="auto"/>
            <w:right w:val="none" w:sz="0" w:space="0" w:color="auto"/>
          </w:divBdr>
        </w:div>
        <w:div w:id="595527059">
          <w:marLeft w:val="0"/>
          <w:marRight w:val="0"/>
          <w:marTop w:val="0"/>
          <w:marBottom w:val="0"/>
          <w:divBdr>
            <w:top w:val="none" w:sz="0" w:space="0" w:color="auto"/>
            <w:left w:val="none" w:sz="0" w:space="0" w:color="auto"/>
            <w:bottom w:val="none" w:sz="0" w:space="0" w:color="auto"/>
            <w:right w:val="none" w:sz="0" w:space="0" w:color="auto"/>
          </w:divBdr>
        </w:div>
        <w:div w:id="1802307584">
          <w:marLeft w:val="0"/>
          <w:marRight w:val="0"/>
          <w:marTop w:val="0"/>
          <w:marBottom w:val="0"/>
          <w:divBdr>
            <w:top w:val="none" w:sz="0" w:space="0" w:color="auto"/>
            <w:left w:val="none" w:sz="0" w:space="0" w:color="auto"/>
            <w:bottom w:val="none" w:sz="0" w:space="0" w:color="auto"/>
            <w:right w:val="none" w:sz="0" w:space="0" w:color="auto"/>
          </w:divBdr>
        </w:div>
        <w:div w:id="1714620951">
          <w:marLeft w:val="0"/>
          <w:marRight w:val="0"/>
          <w:marTop w:val="0"/>
          <w:marBottom w:val="0"/>
          <w:divBdr>
            <w:top w:val="none" w:sz="0" w:space="0" w:color="auto"/>
            <w:left w:val="none" w:sz="0" w:space="0" w:color="auto"/>
            <w:bottom w:val="none" w:sz="0" w:space="0" w:color="auto"/>
            <w:right w:val="none" w:sz="0" w:space="0" w:color="auto"/>
          </w:divBdr>
        </w:div>
        <w:div w:id="210921442">
          <w:marLeft w:val="0"/>
          <w:marRight w:val="0"/>
          <w:marTop w:val="0"/>
          <w:marBottom w:val="0"/>
          <w:divBdr>
            <w:top w:val="none" w:sz="0" w:space="0" w:color="auto"/>
            <w:left w:val="none" w:sz="0" w:space="0" w:color="auto"/>
            <w:bottom w:val="none" w:sz="0" w:space="0" w:color="auto"/>
            <w:right w:val="none" w:sz="0" w:space="0" w:color="auto"/>
          </w:divBdr>
        </w:div>
        <w:div w:id="1730767454">
          <w:marLeft w:val="0"/>
          <w:marRight w:val="0"/>
          <w:marTop w:val="0"/>
          <w:marBottom w:val="0"/>
          <w:divBdr>
            <w:top w:val="none" w:sz="0" w:space="0" w:color="auto"/>
            <w:left w:val="none" w:sz="0" w:space="0" w:color="auto"/>
            <w:bottom w:val="none" w:sz="0" w:space="0" w:color="auto"/>
            <w:right w:val="none" w:sz="0" w:space="0" w:color="auto"/>
          </w:divBdr>
        </w:div>
        <w:div w:id="1015381496">
          <w:marLeft w:val="0"/>
          <w:marRight w:val="0"/>
          <w:marTop w:val="0"/>
          <w:marBottom w:val="0"/>
          <w:divBdr>
            <w:top w:val="none" w:sz="0" w:space="0" w:color="auto"/>
            <w:left w:val="none" w:sz="0" w:space="0" w:color="auto"/>
            <w:bottom w:val="none" w:sz="0" w:space="0" w:color="auto"/>
            <w:right w:val="none" w:sz="0" w:space="0" w:color="auto"/>
          </w:divBdr>
        </w:div>
        <w:div w:id="1296255052">
          <w:marLeft w:val="0"/>
          <w:marRight w:val="0"/>
          <w:marTop w:val="0"/>
          <w:marBottom w:val="0"/>
          <w:divBdr>
            <w:top w:val="none" w:sz="0" w:space="0" w:color="auto"/>
            <w:left w:val="none" w:sz="0" w:space="0" w:color="auto"/>
            <w:bottom w:val="none" w:sz="0" w:space="0" w:color="auto"/>
            <w:right w:val="none" w:sz="0" w:space="0" w:color="auto"/>
          </w:divBdr>
        </w:div>
        <w:div w:id="937563431">
          <w:marLeft w:val="0"/>
          <w:marRight w:val="0"/>
          <w:marTop w:val="0"/>
          <w:marBottom w:val="0"/>
          <w:divBdr>
            <w:top w:val="none" w:sz="0" w:space="0" w:color="auto"/>
            <w:left w:val="none" w:sz="0" w:space="0" w:color="auto"/>
            <w:bottom w:val="none" w:sz="0" w:space="0" w:color="auto"/>
            <w:right w:val="none" w:sz="0" w:space="0" w:color="auto"/>
          </w:divBdr>
        </w:div>
        <w:div w:id="2061786289">
          <w:marLeft w:val="0"/>
          <w:marRight w:val="0"/>
          <w:marTop w:val="0"/>
          <w:marBottom w:val="0"/>
          <w:divBdr>
            <w:top w:val="none" w:sz="0" w:space="0" w:color="auto"/>
            <w:left w:val="none" w:sz="0" w:space="0" w:color="auto"/>
            <w:bottom w:val="none" w:sz="0" w:space="0" w:color="auto"/>
            <w:right w:val="none" w:sz="0" w:space="0" w:color="auto"/>
          </w:divBdr>
        </w:div>
        <w:div w:id="60257830">
          <w:marLeft w:val="0"/>
          <w:marRight w:val="0"/>
          <w:marTop w:val="0"/>
          <w:marBottom w:val="0"/>
          <w:divBdr>
            <w:top w:val="none" w:sz="0" w:space="0" w:color="auto"/>
            <w:left w:val="none" w:sz="0" w:space="0" w:color="auto"/>
            <w:bottom w:val="none" w:sz="0" w:space="0" w:color="auto"/>
            <w:right w:val="none" w:sz="0" w:space="0" w:color="auto"/>
          </w:divBdr>
        </w:div>
        <w:div w:id="1227036217">
          <w:marLeft w:val="0"/>
          <w:marRight w:val="0"/>
          <w:marTop w:val="0"/>
          <w:marBottom w:val="0"/>
          <w:divBdr>
            <w:top w:val="none" w:sz="0" w:space="0" w:color="auto"/>
            <w:left w:val="none" w:sz="0" w:space="0" w:color="auto"/>
            <w:bottom w:val="none" w:sz="0" w:space="0" w:color="auto"/>
            <w:right w:val="none" w:sz="0" w:space="0" w:color="auto"/>
          </w:divBdr>
        </w:div>
        <w:div w:id="247540398">
          <w:marLeft w:val="0"/>
          <w:marRight w:val="0"/>
          <w:marTop w:val="0"/>
          <w:marBottom w:val="0"/>
          <w:divBdr>
            <w:top w:val="none" w:sz="0" w:space="0" w:color="auto"/>
            <w:left w:val="none" w:sz="0" w:space="0" w:color="auto"/>
            <w:bottom w:val="none" w:sz="0" w:space="0" w:color="auto"/>
            <w:right w:val="none" w:sz="0" w:space="0" w:color="auto"/>
          </w:divBdr>
        </w:div>
        <w:div w:id="1919822365">
          <w:marLeft w:val="0"/>
          <w:marRight w:val="0"/>
          <w:marTop w:val="0"/>
          <w:marBottom w:val="0"/>
          <w:divBdr>
            <w:top w:val="none" w:sz="0" w:space="0" w:color="auto"/>
            <w:left w:val="none" w:sz="0" w:space="0" w:color="auto"/>
            <w:bottom w:val="none" w:sz="0" w:space="0" w:color="auto"/>
            <w:right w:val="none" w:sz="0" w:space="0" w:color="auto"/>
          </w:divBdr>
        </w:div>
      </w:divsChild>
    </w:div>
    <w:div w:id="931816803">
      <w:bodyDiv w:val="1"/>
      <w:marLeft w:val="0"/>
      <w:marRight w:val="0"/>
      <w:marTop w:val="0"/>
      <w:marBottom w:val="0"/>
      <w:divBdr>
        <w:top w:val="none" w:sz="0" w:space="0" w:color="auto"/>
        <w:left w:val="none" w:sz="0" w:space="0" w:color="auto"/>
        <w:bottom w:val="none" w:sz="0" w:space="0" w:color="auto"/>
        <w:right w:val="none" w:sz="0" w:space="0" w:color="auto"/>
      </w:divBdr>
      <w:divsChild>
        <w:div w:id="105975452">
          <w:marLeft w:val="0"/>
          <w:marRight w:val="0"/>
          <w:marTop w:val="0"/>
          <w:marBottom w:val="0"/>
          <w:divBdr>
            <w:top w:val="none" w:sz="0" w:space="0" w:color="auto"/>
            <w:left w:val="none" w:sz="0" w:space="0" w:color="auto"/>
            <w:bottom w:val="none" w:sz="0" w:space="0" w:color="auto"/>
            <w:right w:val="none" w:sz="0" w:space="0" w:color="auto"/>
          </w:divBdr>
        </w:div>
        <w:div w:id="165246698">
          <w:marLeft w:val="0"/>
          <w:marRight w:val="0"/>
          <w:marTop w:val="0"/>
          <w:marBottom w:val="0"/>
          <w:divBdr>
            <w:top w:val="none" w:sz="0" w:space="0" w:color="auto"/>
            <w:left w:val="none" w:sz="0" w:space="0" w:color="auto"/>
            <w:bottom w:val="none" w:sz="0" w:space="0" w:color="auto"/>
            <w:right w:val="none" w:sz="0" w:space="0" w:color="auto"/>
          </w:divBdr>
        </w:div>
        <w:div w:id="350960151">
          <w:marLeft w:val="0"/>
          <w:marRight w:val="0"/>
          <w:marTop w:val="0"/>
          <w:marBottom w:val="0"/>
          <w:divBdr>
            <w:top w:val="none" w:sz="0" w:space="0" w:color="auto"/>
            <w:left w:val="none" w:sz="0" w:space="0" w:color="auto"/>
            <w:bottom w:val="none" w:sz="0" w:space="0" w:color="auto"/>
            <w:right w:val="none" w:sz="0" w:space="0" w:color="auto"/>
          </w:divBdr>
        </w:div>
        <w:div w:id="762914303">
          <w:marLeft w:val="0"/>
          <w:marRight w:val="0"/>
          <w:marTop w:val="0"/>
          <w:marBottom w:val="0"/>
          <w:divBdr>
            <w:top w:val="none" w:sz="0" w:space="0" w:color="auto"/>
            <w:left w:val="none" w:sz="0" w:space="0" w:color="auto"/>
            <w:bottom w:val="none" w:sz="0" w:space="0" w:color="auto"/>
            <w:right w:val="none" w:sz="0" w:space="0" w:color="auto"/>
          </w:divBdr>
        </w:div>
      </w:divsChild>
    </w:div>
    <w:div w:id="977220968">
      <w:bodyDiv w:val="1"/>
      <w:marLeft w:val="0"/>
      <w:marRight w:val="0"/>
      <w:marTop w:val="0"/>
      <w:marBottom w:val="0"/>
      <w:divBdr>
        <w:top w:val="none" w:sz="0" w:space="0" w:color="auto"/>
        <w:left w:val="none" w:sz="0" w:space="0" w:color="auto"/>
        <w:bottom w:val="none" w:sz="0" w:space="0" w:color="auto"/>
        <w:right w:val="none" w:sz="0" w:space="0" w:color="auto"/>
      </w:divBdr>
      <w:divsChild>
        <w:div w:id="442503895">
          <w:marLeft w:val="0"/>
          <w:marRight w:val="0"/>
          <w:marTop w:val="0"/>
          <w:marBottom w:val="0"/>
          <w:divBdr>
            <w:top w:val="none" w:sz="0" w:space="0" w:color="auto"/>
            <w:left w:val="none" w:sz="0" w:space="0" w:color="auto"/>
            <w:bottom w:val="none" w:sz="0" w:space="0" w:color="auto"/>
            <w:right w:val="none" w:sz="0" w:space="0" w:color="auto"/>
          </w:divBdr>
        </w:div>
        <w:div w:id="1092749097">
          <w:marLeft w:val="0"/>
          <w:marRight w:val="0"/>
          <w:marTop w:val="0"/>
          <w:marBottom w:val="0"/>
          <w:divBdr>
            <w:top w:val="none" w:sz="0" w:space="0" w:color="auto"/>
            <w:left w:val="none" w:sz="0" w:space="0" w:color="auto"/>
            <w:bottom w:val="none" w:sz="0" w:space="0" w:color="auto"/>
            <w:right w:val="none" w:sz="0" w:space="0" w:color="auto"/>
          </w:divBdr>
        </w:div>
      </w:divsChild>
    </w:div>
    <w:div w:id="1023821443">
      <w:bodyDiv w:val="1"/>
      <w:marLeft w:val="0"/>
      <w:marRight w:val="0"/>
      <w:marTop w:val="0"/>
      <w:marBottom w:val="0"/>
      <w:divBdr>
        <w:top w:val="none" w:sz="0" w:space="0" w:color="auto"/>
        <w:left w:val="none" w:sz="0" w:space="0" w:color="auto"/>
        <w:bottom w:val="none" w:sz="0" w:space="0" w:color="auto"/>
        <w:right w:val="none" w:sz="0" w:space="0" w:color="auto"/>
      </w:divBdr>
      <w:divsChild>
        <w:div w:id="31811970">
          <w:marLeft w:val="0"/>
          <w:marRight w:val="0"/>
          <w:marTop w:val="0"/>
          <w:marBottom w:val="0"/>
          <w:divBdr>
            <w:top w:val="none" w:sz="0" w:space="0" w:color="auto"/>
            <w:left w:val="none" w:sz="0" w:space="0" w:color="auto"/>
            <w:bottom w:val="none" w:sz="0" w:space="0" w:color="auto"/>
            <w:right w:val="none" w:sz="0" w:space="0" w:color="auto"/>
          </w:divBdr>
        </w:div>
        <w:div w:id="259292804">
          <w:marLeft w:val="0"/>
          <w:marRight w:val="0"/>
          <w:marTop w:val="0"/>
          <w:marBottom w:val="0"/>
          <w:divBdr>
            <w:top w:val="none" w:sz="0" w:space="0" w:color="auto"/>
            <w:left w:val="none" w:sz="0" w:space="0" w:color="auto"/>
            <w:bottom w:val="none" w:sz="0" w:space="0" w:color="auto"/>
            <w:right w:val="none" w:sz="0" w:space="0" w:color="auto"/>
          </w:divBdr>
        </w:div>
        <w:div w:id="296572328">
          <w:marLeft w:val="0"/>
          <w:marRight w:val="0"/>
          <w:marTop w:val="0"/>
          <w:marBottom w:val="0"/>
          <w:divBdr>
            <w:top w:val="none" w:sz="0" w:space="0" w:color="auto"/>
            <w:left w:val="none" w:sz="0" w:space="0" w:color="auto"/>
            <w:bottom w:val="none" w:sz="0" w:space="0" w:color="auto"/>
            <w:right w:val="none" w:sz="0" w:space="0" w:color="auto"/>
          </w:divBdr>
        </w:div>
        <w:div w:id="971250349">
          <w:marLeft w:val="0"/>
          <w:marRight w:val="0"/>
          <w:marTop w:val="0"/>
          <w:marBottom w:val="0"/>
          <w:divBdr>
            <w:top w:val="none" w:sz="0" w:space="0" w:color="auto"/>
            <w:left w:val="none" w:sz="0" w:space="0" w:color="auto"/>
            <w:bottom w:val="none" w:sz="0" w:space="0" w:color="auto"/>
            <w:right w:val="none" w:sz="0" w:space="0" w:color="auto"/>
          </w:divBdr>
        </w:div>
        <w:div w:id="1029642410">
          <w:marLeft w:val="0"/>
          <w:marRight w:val="0"/>
          <w:marTop w:val="0"/>
          <w:marBottom w:val="0"/>
          <w:divBdr>
            <w:top w:val="none" w:sz="0" w:space="0" w:color="auto"/>
            <w:left w:val="none" w:sz="0" w:space="0" w:color="auto"/>
            <w:bottom w:val="none" w:sz="0" w:space="0" w:color="auto"/>
            <w:right w:val="none" w:sz="0" w:space="0" w:color="auto"/>
          </w:divBdr>
        </w:div>
        <w:div w:id="1083913472">
          <w:marLeft w:val="0"/>
          <w:marRight w:val="0"/>
          <w:marTop w:val="0"/>
          <w:marBottom w:val="0"/>
          <w:divBdr>
            <w:top w:val="none" w:sz="0" w:space="0" w:color="auto"/>
            <w:left w:val="none" w:sz="0" w:space="0" w:color="auto"/>
            <w:bottom w:val="none" w:sz="0" w:space="0" w:color="auto"/>
            <w:right w:val="none" w:sz="0" w:space="0" w:color="auto"/>
          </w:divBdr>
        </w:div>
        <w:div w:id="1262106604">
          <w:marLeft w:val="0"/>
          <w:marRight w:val="0"/>
          <w:marTop w:val="0"/>
          <w:marBottom w:val="0"/>
          <w:divBdr>
            <w:top w:val="none" w:sz="0" w:space="0" w:color="auto"/>
            <w:left w:val="none" w:sz="0" w:space="0" w:color="auto"/>
            <w:bottom w:val="none" w:sz="0" w:space="0" w:color="auto"/>
            <w:right w:val="none" w:sz="0" w:space="0" w:color="auto"/>
          </w:divBdr>
        </w:div>
        <w:div w:id="1343436631">
          <w:marLeft w:val="0"/>
          <w:marRight w:val="0"/>
          <w:marTop w:val="0"/>
          <w:marBottom w:val="0"/>
          <w:divBdr>
            <w:top w:val="none" w:sz="0" w:space="0" w:color="auto"/>
            <w:left w:val="none" w:sz="0" w:space="0" w:color="auto"/>
            <w:bottom w:val="none" w:sz="0" w:space="0" w:color="auto"/>
            <w:right w:val="none" w:sz="0" w:space="0" w:color="auto"/>
          </w:divBdr>
        </w:div>
        <w:div w:id="1505241431">
          <w:marLeft w:val="0"/>
          <w:marRight w:val="0"/>
          <w:marTop w:val="0"/>
          <w:marBottom w:val="0"/>
          <w:divBdr>
            <w:top w:val="none" w:sz="0" w:space="0" w:color="auto"/>
            <w:left w:val="none" w:sz="0" w:space="0" w:color="auto"/>
            <w:bottom w:val="none" w:sz="0" w:space="0" w:color="auto"/>
            <w:right w:val="none" w:sz="0" w:space="0" w:color="auto"/>
          </w:divBdr>
        </w:div>
        <w:div w:id="1570917363">
          <w:marLeft w:val="0"/>
          <w:marRight w:val="0"/>
          <w:marTop w:val="0"/>
          <w:marBottom w:val="0"/>
          <w:divBdr>
            <w:top w:val="none" w:sz="0" w:space="0" w:color="auto"/>
            <w:left w:val="none" w:sz="0" w:space="0" w:color="auto"/>
            <w:bottom w:val="none" w:sz="0" w:space="0" w:color="auto"/>
            <w:right w:val="none" w:sz="0" w:space="0" w:color="auto"/>
          </w:divBdr>
        </w:div>
        <w:div w:id="1623851581">
          <w:marLeft w:val="0"/>
          <w:marRight w:val="0"/>
          <w:marTop w:val="0"/>
          <w:marBottom w:val="0"/>
          <w:divBdr>
            <w:top w:val="none" w:sz="0" w:space="0" w:color="auto"/>
            <w:left w:val="none" w:sz="0" w:space="0" w:color="auto"/>
            <w:bottom w:val="none" w:sz="0" w:space="0" w:color="auto"/>
            <w:right w:val="none" w:sz="0" w:space="0" w:color="auto"/>
          </w:divBdr>
        </w:div>
        <w:div w:id="1701396377">
          <w:marLeft w:val="0"/>
          <w:marRight w:val="0"/>
          <w:marTop w:val="0"/>
          <w:marBottom w:val="0"/>
          <w:divBdr>
            <w:top w:val="none" w:sz="0" w:space="0" w:color="auto"/>
            <w:left w:val="none" w:sz="0" w:space="0" w:color="auto"/>
            <w:bottom w:val="none" w:sz="0" w:space="0" w:color="auto"/>
            <w:right w:val="none" w:sz="0" w:space="0" w:color="auto"/>
          </w:divBdr>
        </w:div>
        <w:div w:id="2045399398">
          <w:marLeft w:val="0"/>
          <w:marRight w:val="0"/>
          <w:marTop w:val="0"/>
          <w:marBottom w:val="0"/>
          <w:divBdr>
            <w:top w:val="none" w:sz="0" w:space="0" w:color="auto"/>
            <w:left w:val="none" w:sz="0" w:space="0" w:color="auto"/>
            <w:bottom w:val="none" w:sz="0" w:space="0" w:color="auto"/>
            <w:right w:val="none" w:sz="0" w:space="0" w:color="auto"/>
          </w:divBdr>
        </w:div>
      </w:divsChild>
    </w:div>
    <w:div w:id="1194490378">
      <w:bodyDiv w:val="1"/>
      <w:marLeft w:val="0"/>
      <w:marRight w:val="0"/>
      <w:marTop w:val="0"/>
      <w:marBottom w:val="0"/>
      <w:divBdr>
        <w:top w:val="none" w:sz="0" w:space="0" w:color="auto"/>
        <w:left w:val="none" w:sz="0" w:space="0" w:color="auto"/>
        <w:bottom w:val="none" w:sz="0" w:space="0" w:color="auto"/>
        <w:right w:val="none" w:sz="0" w:space="0" w:color="auto"/>
      </w:divBdr>
      <w:divsChild>
        <w:div w:id="755831699">
          <w:marLeft w:val="0"/>
          <w:marRight w:val="0"/>
          <w:marTop w:val="0"/>
          <w:marBottom w:val="0"/>
          <w:divBdr>
            <w:top w:val="none" w:sz="0" w:space="0" w:color="auto"/>
            <w:left w:val="none" w:sz="0" w:space="0" w:color="auto"/>
            <w:bottom w:val="none" w:sz="0" w:space="0" w:color="auto"/>
            <w:right w:val="none" w:sz="0" w:space="0" w:color="auto"/>
          </w:divBdr>
        </w:div>
        <w:div w:id="1806115531">
          <w:marLeft w:val="0"/>
          <w:marRight w:val="0"/>
          <w:marTop w:val="0"/>
          <w:marBottom w:val="0"/>
          <w:divBdr>
            <w:top w:val="none" w:sz="0" w:space="0" w:color="auto"/>
            <w:left w:val="none" w:sz="0" w:space="0" w:color="auto"/>
            <w:bottom w:val="none" w:sz="0" w:space="0" w:color="auto"/>
            <w:right w:val="none" w:sz="0" w:space="0" w:color="auto"/>
          </w:divBdr>
        </w:div>
        <w:div w:id="1751390832">
          <w:marLeft w:val="0"/>
          <w:marRight w:val="0"/>
          <w:marTop w:val="0"/>
          <w:marBottom w:val="0"/>
          <w:divBdr>
            <w:top w:val="none" w:sz="0" w:space="0" w:color="auto"/>
            <w:left w:val="none" w:sz="0" w:space="0" w:color="auto"/>
            <w:bottom w:val="none" w:sz="0" w:space="0" w:color="auto"/>
            <w:right w:val="none" w:sz="0" w:space="0" w:color="auto"/>
          </w:divBdr>
        </w:div>
      </w:divsChild>
    </w:div>
    <w:div w:id="1430346217">
      <w:bodyDiv w:val="1"/>
      <w:marLeft w:val="0"/>
      <w:marRight w:val="0"/>
      <w:marTop w:val="0"/>
      <w:marBottom w:val="0"/>
      <w:divBdr>
        <w:top w:val="none" w:sz="0" w:space="0" w:color="auto"/>
        <w:left w:val="none" w:sz="0" w:space="0" w:color="auto"/>
        <w:bottom w:val="none" w:sz="0" w:space="0" w:color="auto"/>
        <w:right w:val="none" w:sz="0" w:space="0" w:color="auto"/>
      </w:divBdr>
      <w:divsChild>
        <w:div w:id="1622611409">
          <w:marLeft w:val="0"/>
          <w:marRight w:val="0"/>
          <w:marTop w:val="0"/>
          <w:marBottom w:val="0"/>
          <w:divBdr>
            <w:top w:val="none" w:sz="0" w:space="0" w:color="auto"/>
            <w:left w:val="none" w:sz="0" w:space="0" w:color="auto"/>
            <w:bottom w:val="none" w:sz="0" w:space="0" w:color="auto"/>
            <w:right w:val="none" w:sz="0" w:space="0" w:color="auto"/>
          </w:divBdr>
        </w:div>
        <w:div w:id="229390728">
          <w:marLeft w:val="0"/>
          <w:marRight w:val="0"/>
          <w:marTop w:val="0"/>
          <w:marBottom w:val="0"/>
          <w:divBdr>
            <w:top w:val="none" w:sz="0" w:space="0" w:color="auto"/>
            <w:left w:val="none" w:sz="0" w:space="0" w:color="auto"/>
            <w:bottom w:val="none" w:sz="0" w:space="0" w:color="auto"/>
            <w:right w:val="none" w:sz="0" w:space="0" w:color="auto"/>
          </w:divBdr>
        </w:div>
        <w:div w:id="811024485">
          <w:marLeft w:val="0"/>
          <w:marRight w:val="0"/>
          <w:marTop w:val="0"/>
          <w:marBottom w:val="0"/>
          <w:divBdr>
            <w:top w:val="none" w:sz="0" w:space="0" w:color="auto"/>
            <w:left w:val="none" w:sz="0" w:space="0" w:color="auto"/>
            <w:bottom w:val="none" w:sz="0" w:space="0" w:color="auto"/>
            <w:right w:val="none" w:sz="0" w:space="0" w:color="auto"/>
          </w:divBdr>
        </w:div>
        <w:div w:id="61680982">
          <w:marLeft w:val="0"/>
          <w:marRight w:val="0"/>
          <w:marTop w:val="0"/>
          <w:marBottom w:val="0"/>
          <w:divBdr>
            <w:top w:val="none" w:sz="0" w:space="0" w:color="auto"/>
            <w:left w:val="none" w:sz="0" w:space="0" w:color="auto"/>
            <w:bottom w:val="none" w:sz="0" w:space="0" w:color="auto"/>
            <w:right w:val="none" w:sz="0" w:space="0" w:color="auto"/>
          </w:divBdr>
        </w:div>
        <w:div w:id="1336691526">
          <w:marLeft w:val="0"/>
          <w:marRight w:val="0"/>
          <w:marTop w:val="0"/>
          <w:marBottom w:val="0"/>
          <w:divBdr>
            <w:top w:val="none" w:sz="0" w:space="0" w:color="auto"/>
            <w:left w:val="none" w:sz="0" w:space="0" w:color="auto"/>
            <w:bottom w:val="none" w:sz="0" w:space="0" w:color="auto"/>
            <w:right w:val="none" w:sz="0" w:space="0" w:color="auto"/>
          </w:divBdr>
        </w:div>
      </w:divsChild>
    </w:div>
    <w:div w:id="1506941386">
      <w:bodyDiv w:val="1"/>
      <w:marLeft w:val="0"/>
      <w:marRight w:val="0"/>
      <w:marTop w:val="0"/>
      <w:marBottom w:val="0"/>
      <w:divBdr>
        <w:top w:val="none" w:sz="0" w:space="0" w:color="auto"/>
        <w:left w:val="none" w:sz="0" w:space="0" w:color="auto"/>
        <w:bottom w:val="none" w:sz="0" w:space="0" w:color="auto"/>
        <w:right w:val="none" w:sz="0" w:space="0" w:color="auto"/>
      </w:divBdr>
      <w:divsChild>
        <w:div w:id="1373530885">
          <w:marLeft w:val="0"/>
          <w:marRight w:val="0"/>
          <w:marTop w:val="0"/>
          <w:marBottom w:val="0"/>
          <w:divBdr>
            <w:top w:val="none" w:sz="0" w:space="0" w:color="auto"/>
            <w:left w:val="none" w:sz="0" w:space="0" w:color="auto"/>
            <w:bottom w:val="none" w:sz="0" w:space="0" w:color="auto"/>
            <w:right w:val="none" w:sz="0" w:space="0" w:color="auto"/>
          </w:divBdr>
        </w:div>
        <w:div w:id="1163278189">
          <w:marLeft w:val="0"/>
          <w:marRight w:val="0"/>
          <w:marTop w:val="0"/>
          <w:marBottom w:val="0"/>
          <w:divBdr>
            <w:top w:val="none" w:sz="0" w:space="0" w:color="auto"/>
            <w:left w:val="none" w:sz="0" w:space="0" w:color="auto"/>
            <w:bottom w:val="none" w:sz="0" w:space="0" w:color="auto"/>
            <w:right w:val="none" w:sz="0" w:space="0" w:color="auto"/>
          </w:divBdr>
        </w:div>
      </w:divsChild>
    </w:div>
    <w:div w:id="1521359490">
      <w:bodyDiv w:val="1"/>
      <w:marLeft w:val="0"/>
      <w:marRight w:val="0"/>
      <w:marTop w:val="0"/>
      <w:marBottom w:val="0"/>
      <w:divBdr>
        <w:top w:val="none" w:sz="0" w:space="0" w:color="auto"/>
        <w:left w:val="none" w:sz="0" w:space="0" w:color="auto"/>
        <w:bottom w:val="none" w:sz="0" w:space="0" w:color="auto"/>
        <w:right w:val="none" w:sz="0" w:space="0" w:color="auto"/>
      </w:divBdr>
      <w:divsChild>
        <w:div w:id="1049110449">
          <w:marLeft w:val="0"/>
          <w:marRight w:val="0"/>
          <w:marTop w:val="0"/>
          <w:marBottom w:val="0"/>
          <w:divBdr>
            <w:top w:val="none" w:sz="0" w:space="0" w:color="auto"/>
            <w:left w:val="none" w:sz="0" w:space="0" w:color="auto"/>
            <w:bottom w:val="none" w:sz="0" w:space="0" w:color="auto"/>
            <w:right w:val="none" w:sz="0" w:space="0" w:color="auto"/>
          </w:divBdr>
        </w:div>
        <w:div w:id="1009261425">
          <w:marLeft w:val="0"/>
          <w:marRight w:val="0"/>
          <w:marTop w:val="0"/>
          <w:marBottom w:val="0"/>
          <w:divBdr>
            <w:top w:val="none" w:sz="0" w:space="0" w:color="auto"/>
            <w:left w:val="none" w:sz="0" w:space="0" w:color="auto"/>
            <w:bottom w:val="none" w:sz="0" w:space="0" w:color="auto"/>
            <w:right w:val="none" w:sz="0" w:space="0" w:color="auto"/>
          </w:divBdr>
        </w:div>
      </w:divsChild>
    </w:div>
    <w:div w:id="1809010968">
      <w:bodyDiv w:val="1"/>
      <w:marLeft w:val="0"/>
      <w:marRight w:val="0"/>
      <w:marTop w:val="0"/>
      <w:marBottom w:val="0"/>
      <w:divBdr>
        <w:top w:val="none" w:sz="0" w:space="0" w:color="auto"/>
        <w:left w:val="none" w:sz="0" w:space="0" w:color="auto"/>
        <w:bottom w:val="none" w:sz="0" w:space="0" w:color="auto"/>
        <w:right w:val="none" w:sz="0" w:space="0" w:color="auto"/>
      </w:divBdr>
      <w:divsChild>
        <w:div w:id="1272014488">
          <w:marLeft w:val="0"/>
          <w:marRight w:val="0"/>
          <w:marTop w:val="0"/>
          <w:marBottom w:val="0"/>
          <w:divBdr>
            <w:top w:val="none" w:sz="0" w:space="0" w:color="auto"/>
            <w:left w:val="none" w:sz="0" w:space="0" w:color="auto"/>
            <w:bottom w:val="none" w:sz="0" w:space="0" w:color="auto"/>
            <w:right w:val="none" w:sz="0" w:space="0" w:color="auto"/>
          </w:divBdr>
        </w:div>
        <w:div w:id="1773470021">
          <w:marLeft w:val="0"/>
          <w:marRight w:val="0"/>
          <w:marTop w:val="0"/>
          <w:marBottom w:val="0"/>
          <w:divBdr>
            <w:top w:val="none" w:sz="0" w:space="0" w:color="auto"/>
            <w:left w:val="none" w:sz="0" w:space="0" w:color="auto"/>
            <w:bottom w:val="none" w:sz="0" w:space="0" w:color="auto"/>
            <w:right w:val="none" w:sz="0" w:space="0" w:color="auto"/>
          </w:divBdr>
        </w:div>
        <w:div w:id="1104955206">
          <w:marLeft w:val="0"/>
          <w:marRight w:val="0"/>
          <w:marTop w:val="0"/>
          <w:marBottom w:val="0"/>
          <w:divBdr>
            <w:top w:val="none" w:sz="0" w:space="0" w:color="auto"/>
            <w:left w:val="none" w:sz="0" w:space="0" w:color="auto"/>
            <w:bottom w:val="none" w:sz="0" w:space="0" w:color="auto"/>
            <w:right w:val="none" w:sz="0" w:space="0" w:color="auto"/>
          </w:divBdr>
        </w:div>
      </w:divsChild>
    </w:div>
    <w:div w:id="1810433405">
      <w:bodyDiv w:val="1"/>
      <w:marLeft w:val="0"/>
      <w:marRight w:val="0"/>
      <w:marTop w:val="0"/>
      <w:marBottom w:val="0"/>
      <w:divBdr>
        <w:top w:val="none" w:sz="0" w:space="0" w:color="auto"/>
        <w:left w:val="none" w:sz="0" w:space="0" w:color="auto"/>
        <w:bottom w:val="none" w:sz="0" w:space="0" w:color="auto"/>
        <w:right w:val="none" w:sz="0" w:space="0" w:color="auto"/>
      </w:divBdr>
      <w:divsChild>
        <w:div w:id="972827946">
          <w:marLeft w:val="0"/>
          <w:marRight w:val="0"/>
          <w:marTop w:val="0"/>
          <w:marBottom w:val="0"/>
          <w:divBdr>
            <w:top w:val="none" w:sz="0" w:space="0" w:color="auto"/>
            <w:left w:val="none" w:sz="0" w:space="0" w:color="auto"/>
            <w:bottom w:val="none" w:sz="0" w:space="0" w:color="auto"/>
            <w:right w:val="none" w:sz="0" w:space="0" w:color="auto"/>
          </w:divBdr>
        </w:div>
        <w:div w:id="689725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auswaertiges-amt.de/de/ReiseUndSicherheit/reise-und-sicherheitshinweis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microsoft.com/office/2007/relationships/hdphoto" Target="media/hdphoto1.wdp"/><Relationship Id="rId1"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aeaa976-5ee3-45f9-b2d5-cf36720d908a">
      <Terms xmlns="http://schemas.microsoft.com/office/infopath/2007/PartnerControls"/>
    </lcf76f155ced4ddcb4097134ff3c332f>
    <TaxCatchAll xmlns="efb5f882-4bbd-4dd1-ab70-c6cebf0d78d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EC5CEF19D24D4747B7B2847BEB606E92" ma:contentTypeVersion="18" ma:contentTypeDescription="Ein neues Dokument erstellen." ma:contentTypeScope="" ma:versionID="c1c184fa262b408332a95cb393cf7561">
  <xsd:schema xmlns:xsd="http://www.w3.org/2001/XMLSchema" xmlns:xs="http://www.w3.org/2001/XMLSchema" xmlns:p="http://schemas.microsoft.com/office/2006/metadata/properties" xmlns:ns2="0aeaa976-5ee3-45f9-b2d5-cf36720d908a" xmlns:ns3="efb5f882-4bbd-4dd1-ab70-c6cebf0d78de" targetNamespace="http://schemas.microsoft.com/office/2006/metadata/properties" ma:root="true" ma:fieldsID="fb566d43f455735fef043eccafbfef01" ns2:_="" ns3:_="">
    <xsd:import namespace="0aeaa976-5ee3-45f9-b2d5-cf36720d908a"/>
    <xsd:import namespace="efb5f882-4bbd-4dd1-ab70-c6cebf0d78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aa976-5ee3-45f9-b2d5-cf36720d90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e2478c4b-8201-4d6e-8b6a-acf4fcfcde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b5f882-4bbd-4dd1-ab70-c6cebf0d78d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739ba617-17da-414d-b91e-6c26d80a5c7e}" ma:internalName="TaxCatchAll" ma:showField="CatchAllData" ma:web="efb5f882-4bbd-4dd1-ab70-c6cebf0d78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C614B7-B95D-4986-85C0-DBF77BE71416}">
  <ds:schemaRefs>
    <ds:schemaRef ds:uri="http://schemas.microsoft.com/office/2006/metadata/properties"/>
    <ds:schemaRef ds:uri="http://schemas.microsoft.com/office/infopath/2007/PartnerControls"/>
    <ds:schemaRef ds:uri="0aeaa976-5ee3-45f9-b2d5-cf36720d908a"/>
    <ds:schemaRef ds:uri="efb5f882-4bbd-4dd1-ab70-c6cebf0d78de"/>
  </ds:schemaRefs>
</ds:datastoreItem>
</file>

<file path=customXml/itemProps2.xml><?xml version="1.0" encoding="utf-8"?>
<ds:datastoreItem xmlns:ds="http://schemas.openxmlformats.org/officeDocument/2006/customXml" ds:itemID="{65B253E5-E962-4D59-914D-562173C60924}">
  <ds:schemaRefs>
    <ds:schemaRef ds:uri="http://schemas.openxmlformats.org/officeDocument/2006/bibliography"/>
  </ds:schemaRefs>
</ds:datastoreItem>
</file>

<file path=customXml/itemProps3.xml><?xml version="1.0" encoding="utf-8"?>
<ds:datastoreItem xmlns:ds="http://schemas.openxmlformats.org/officeDocument/2006/customXml" ds:itemID="{6CF86B79-EB15-4F78-8689-E2DBAD98F53C}">
  <ds:schemaRefs>
    <ds:schemaRef ds:uri="http://schemas.microsoft.com/sharepoint/v3/contenttype/forms"/>
  </ds:schemaRefs>
</ds:datastoreItem>
</file>

<file path=customXml/itemProps4.xml><?xml version="1.0" encoding="utf-8"?>
<ds:datastoreItem xmlns:ds="http://schemas.openxmlformats.org/officeDocument/2006/customXml" ds:itemID="{08E45DF8-2044-416B-B371-BAC5B1847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aa976-5ee3-45f9-b2d5-cf36720d908a"/>
    <ds:schemaRef ds:uri="efb5f882-4bbd-4dd1-ab70-c6cebf0d78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1606</Words>
  <Characters>10121</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11704</CharactersWithSpaces>
  <SharedDoc>false</SharedDoc>
  <HLinks>
    <vt:vector size="72" baseType="variant">
      <vt:variant>
        <vt:i4>5439601</vt:i4>
      </vt:variant>
      <vt:variant>
        <vt:i4>54</vt:i4>
      </vt:variant>
      <vt:variant>
        <vt:i4>0</vt:i4>
      </vt:variant>
      <vt:variant>
        <vt:i4>5</vt:i4>
      </vt:variant>
      <vt:variant>
        <vt:lpwstr>mailto:bawa@bawa.de</vt:lpwstr>
      </vt:variant>
      <vt:variant>
        <vt:lpwstr/>
      </vt:variant>
      <vt:variant>
        <vt:i4>1835059</vt:i4>
      </vt:variant>
      <vt:variant>
        <vt:i4>47</vt:i4>
      </vt:variant>
      <vt:variant>
        <vt:i4>0</vt:i4>
      </vt:variant>
      <vt:variant>
        <vt:i4>5</vt:i4>
      </vt:variant>
      <vt:variant>
        <vt:lpwstr/>
      </vt:variant>
      <vt:variant>
        <vt:lpwstr>_Toc513645191</vt:lpwstr>
      </vt:variant>
      <vt:variant>
        <vt:i4>1900595</vt:i4>
      </vt:variant>
      <vt:variant>
        <vt:i4>41</vt:i4>
      </vt:variant>
      <vt:variant>
        <vt:i4>0</vt:i4>
      </vt:variant>
      <vt:variant>
        <vt:i4>5</vt:i4>
      </vt:variant>
      <vt:variant>
        <vt:lpwstr/>
      </vt:variant>
      <vt:variant>
        <vt:lpwstr>_Toc513645189</vt:lpwstr>
      </vt:variant>
      <vt:variant>
        <vt:i4>1900595</vt:i4>
      </vt:variant>
      <vt:variant>
        <vt:i4>35</vt:i4>
      </vt:variant>
      <vt:variant>
        <vt:i4>0</vt:i4>
      </vt:variant>
      <vt:variant>
        <vt:i4>5</vt:i4>
      </vt:variant>
      <vt:variant>
        <vt:lpwstr/>
      </vt:variant>
      <vt:variant>
        <vt:lpwstr>_Toc513645188</vt:lpwstr>
      </vt:variant>
      <vt:variant>
        <vt:i4>1900595</vt:i4>
      </vt:variant>
      <vt:variant>
        <vt:i4>29</vt:i4>
      </vt:variant>
      <vt:variant>
        <vt:i4>0</vt:i4>
      </vt:variant>
      <vt:variant>
        <vt:i4>5</vt:i4>
      </vt:variant>
      <vt:variant>
        <vt:lpwstr/>
      </vt:variant>
      <vt:variant>
        <vt:lpwstr>_Toc513645187</vt:lpwstr>
      </vt:variant>
      <vt:variant>
        <vt:i4>1900595</vt:i4>
      </vt:variant>
      <vt:variant>
        <vt:i4>23</vt:i4>
      </vt:variant>
      <vt:variant>
        <vt:i4>0</vt:i4>
      </vt:variant>
      <vt:variant>
        <vt:i4>5</vt:i4>
      </vt:variant>
      <vt:variant>
        <vt:lpwstr/>
      </vt:variant>
      <vt:variant>
        <vt:lpwstr>_Toc513645186</vt:lpwstr>
      </vt:variant>
      <vt:variant>
        <vt:i4>1900595</vt:i4>
      </vt:variant>
      <vt:variant>
        <vt:i4>17</vt:i4>
      </vt:variant>
      <vt:variant>
        <vt:i4>0</vt:i4>
      </vt:variant>
      <vt:variant>
        <vt:i4>5</vt:i4>
      </vt:variant>
      <vt:variant>
        <vt:lpwstr/>
      </vt:variant>
      <vt:variant>
        <vt:lpwstr>_Toc513645185</vt:lpwstr>
      </vt:variant>
      <vt:variant>
        <vt:i4>5439601</vt:i4>
      </vt:variant>
      <vt:variant>
        <vt:i4>12</vt:i4>
      </vt:variant>
      <vt:variant>
        <vt:i4>0</vt:i4>
      </vt:variant>
      <vt:variant>
        <vt:i4>5</vt:i4>
      </vt:variant>
      <vt:variant>
        <vt:lpwstr>mailto:bawa@bawa.de</vt:lpwstr>
      </vt:variant>
      <vt:variant>
        <vt:lpwstr/>
      </vt:variant>
      <vt:variant>
        <vt:i4>7340091</vt:i4>
      </vt:variant>
      <vt:variant>
        <vt:i4>9</vt:i4>
      </vt:variant>
      <vt:variant>
        <vt:i4>0</vt:i4>
      </vt:variant>
      <vt:variant>
        <vt:i4>5</vt:i4>
      </vt:variant>
      <vt:variant>
        <vt:lpwstr>https://www.datenschutz.org/e-mail/</vt:lpwstr>
      </vt:variant>
      <vt:variant>
        <vt:lpwstr/>
      </vt:variant>
      <vt:variant>
        <vt:i4>5439601</vt:i4>
      </vt:variant>
      <vt:variant>
        <vt:i4>6</vt:i4>
      </vt:variant>
      <vt:variant>
        <vt:i4>0</vt:i4>
      </vt:variant>
      <vt:variant>
        <vt:i4>5</vt:i4>
      </vt:variant>
      <vt:variant>
        <vt:lpwstr>mailto:bawa@bawa.de</vt:lpwstr>
      </vt:variant>
      <vt:variant>
        <vt:lpwstr/>
      </vt:variant>
      <vt:variant>
        <vt:i4>3473527</vt:i4>
      </vt:variant>
      <vt:variant>
        <vt:i4>3</vt:i4>
      </vt:variant>
      <vt:variant>
        <vt:i4>0</vt:i4>
      </vt:variant>
      <vt:variant>
        <vt:i4>5</vt:i4>
      </vt:variant>
      <vt:variant>
        <vt:lpwstr>https://www.auswaertiges-amt.de/de/ReiseUndSicherheit/reise-und-sicherheitshinweise</vt:lpwstr>
      </vt:variant>
      <vt:variant>
        <vt:lpwstr/>
      </vt:variant>
      <vt:variant>
        <vt:i4>8192105</vt:i4>
      </vt:variant>
      <vt:variant>
        <vt:i4>0</vt:i4>
      </vt:variant>
      <vt:variant>
        <vt:i4>0</vt:i4>
      </vt:variant>
      <vt:variant>
        <vt:i4>5</vt:i4>
      </vt:variant>
      <vt:variant>
        <vt:lpwstr>https://indianvisaonline.gov.in/evisa/tvoa.html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Dollinger</dc:creator>
  <cp:keywords/>
  <dc:description/>
  <cp:lastModifiedBy>Miki Noguchi</cp:lastModifiedBy>
  <cp:revision>25</cp:revision>
  <cp:lastPrinted>2024-04-05T09:55:00Z</cp:lastPrinted>
  <dcterms:created xsi:type="dcterms:W3CDTF">2025-09-11T09:52:00Z</dcterms:created>
  <dcterms:modified xsi:type="dcterms:W3CDTF">2025-09-23T14:48:00Z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0x010100EC5CEF19D24D4747B7B2847BEB606E92</vt:lpwstr>
  </property>
</Properties>
</file>